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767E4141" w:rsidR="00CD2B6F" w:rsidRPr="00911BA7" w:rsidRDefault="00CD2B6F" w:rsidP="00911CAA">
      <w:pPr>
        <w:pStyle w:val="Unit"/>
        <w:rPr>
          <w:color w:val="D2232A" w:themeColor="accent3"/>
        </w:rPr>
      </w:pPr>
      <w:r w:rsidRPr="00911BA7">
        <w:rPr>
          <w:color w:val="D2232A" w:themeColor="accent3"/>
        </w:rPr>
        <w:t>Formation Cycle A</w:t>
      </w:r>
    </w:p>
    <w:p w14:paraId="1C9BFD97" w14:textId="06ECF2EE" w:rsidR="00682188" w:rsidRPr="00167332" w:rsidRDefault="001F729A" w:rsidP="00911CAA">
      <w:pPr>
        <w:pStyle w:val="Unit"/>
        <w:rPr>
          <w:color w:val="000000" w:themeColor="text1"/>
        </w:rPr>
      </w:pPr>
      <w:r w:rsidRPr="00167332">
        <w:rPr>
          <w:color w:val="000000" w:themeColor="text1"/>
        </w:rPr>
        <w:t>Unit</w:t>
      </w:r>
      <w:r w:rsidR="00CD2B6F" w:rsidRPr="00167332">
        <w:rPr>
          <w:color w:val="000000" w:themeColor="text1"/>
        </w:rPr>
        <w:t xml:space="preserve"> 1</w:t>
      </w:r>
      <w:r w:rsidRPr="00167332">
        <w:rPr>
          <w:color w:val="000000" w:themeColor="text1"/>
        </w:rPr>
        <w:t>:</w:t>
      </w:r>
      <w:r w:rsidR="000E66D7" w:rsidRPr="00167332">
        <w:rPr>
          <w:color w:val="000000" w:themeColor="text1"/>
        </w:rPr>
        <w:tab/>
      </w:r>
      <w:r w:rsidR="003C4BAF" w:rsidRPr="00167332">
        <w:rPr>
          <w:color w:val="000000" w:themeColor="text1"/>
        </w:rPr>
        <w:t xml:space="preserve"> </w:t>
      </w:r>
      <w:r w:rsidR="00167332" w:rsidRPr="00167332">
        <w:rPr>
          <w:color w:val="000000" w:themeColor="text1"/>
        </w:rPr>
        <w:t>Who is Jesus Christ?</w:t>
      </w:r>
    </w:p>
    <w:p w14:paraId="18285D60" w14:textId="3A40DE69" w:rsidR="00D242A8" w:rsidRPr="00167332" w:rsidRDefault="00CD2B6F" w:rsidP="00911CAA">
      <w:pPr>
        <w:pStyle w:val="Topic"/>
        <w:rPr>
          <w:color w:val="000000" w:themeColor="text1"/>
        </w:rPr>
      </w:pPr>
      <w:r w:rsidRPr="00167332">
        <w:rPr>
          <w:color w:val="000000" w:themeColor="text1"/>
        </w:rPr>
        <w:t>Theme</w:t>
      </w:r>
      <w:r w:rsidR="009966C5">
        <w:rPr>
          <w:color w:val="000000" w:themeColor="text1"/>
        </w:rPr>
        <w:t xml:space="preserve"> </w:t>
      </w:r>
      <w:r w:rsidR="000C2C10">
        <w:rPr>
          <w:color w:val="000000" w:themeColor="text1"/>
        </w:rPr>
        <w:t>4</w:t>
      </w:r>
      <w:r w:rsidR="00D242A8" w:rsidRPr="00167332">
        <w:rPr>
          <w:color w:val="000000" w:themeColor="text1"/>
        </w:rPr>
        <w:t>:</w:t>
      </w:r>
      <w:r w:rsidR="000E66D7" w:rsidRPr="00167332">
        <w:rPr>
          <w:color w:val="000000" w:themeColor="text1"/>
        </w:rPr>
        <w:tab/>
      </w:r>
      <w:r w:rsidR="003C4BAF" w:rsidRPr="00167332">
        <w:rPr>
          <w:color w:val="000000" w:themeColor="text1"/>
        </w:rPr>
        <w:t xml:space="preserve"> </w:t>
      </w:r>
      <w:r w:rsidR="000C2C10">
        <w:rPr>
          <w:color w:val="000000" w:themeColor="text1"/>
        </w:rPr>
        <w:t xml:space="preserve">The Blessed Virgin Mary: Our Pathway to Knowing Jesus </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3A6C5C6B" w14:textId="7C5FCB00" w:rsidR="006A2830" w:rsidRPr="00A65746" w:rsidRDefault="00DD236D" w:rsidP="00A65746">
      <w:pPr>
        <w:keepNext/>
        <w:keepLines/>
        <w:spacing w:before="60" w:after="60" w:line="240" w:lineRule="auto"/>
        <w:ind w:left="187"/>
        <w:outlineLvl w:val="2"/>
        <w:rPr>
          <w:rFonts w:asciiTheme="majorHAnsi" w:eastAsiaTheme="majorEastAsia" w:hAnsiTheme="majorHAnsi" w:cstheme="majorBidi"/>
          <w:i/>
          <w:sz w:val="28"/>
          <w:szCs w:val="26"/>
        </w:rPr>
      </w:pPr>
      <w:sdt>
        <w:sdtPr>
          <w:rPr>
            <w:rFonts w:asciiTheme="majorHAnsi" w:eastAsiaTheme="majorEastAsia" w:hAnsiTheme="majorHAnsi" w:cstheme="majorBidi"/>
            <w:b/>
            <w:bCs/>
            <w:sz w:val="28"/>
            <w:szCs w:val="28"/>
          </w:rPr>
          <w:id w:val="750323076"/>
          <w:lock w:val="sdtContentLocked"/>
          <w:placeholder>
            <w:docPart w:val="DefaultPlaceholder_1081868574"/>
          </w:placeholder>
        </w:sdtPr>
        <w:sdtEndPr/>
        <w:sdtContent>
          <w:r w:rsidR="001E2968">
            <w:rPr>
              <w:rFonts w:asciiTheme="majorHAnsi" w:eastAsiaTheme="majorEastAsia" w:hAnsiTheme="majorHAnsi" w:cstheme="majorBidi"/>
              <w:b/>
              <w:sz w:val="28"/>
              <w:szCs w:val="26"/>
            </w:rPr>
            <w:t>Transfer Goal(s):</w:t>
          </w:r>
        </w:sdtContent>
      </w:sdt>
      <w:r w:rsidR="00A65746">
        <w:rPr>
          <w:rFonts w:asciiTheme="majorHAnsi" w:eastAsiaTheme="majorEastAsia" w:hAnsiTheme="majorHAnsi" w:cstheme="majorBidi"/>
          <w:i/>
          <w:sz w:val="28"/>
          <w:szCs w:val="26"/>
        </w:rPr>
        <w:t xml:space="preserve"> </w:t>
      </w:r>
      <w:r>
        <w:rPr>
          <w:rFonts w:asciiTheme="majorHAnsi" w:eastAsiaTheme="majorEastAsia" w:hAnsiTheme="majorHAnsi" w:cstheme="majorBidi"/>
          <w:i/>
          <w:sz w:val="28"/>
          <w:szCs w:val="26"/>
        </w:rPr>
        <w:br/>
      </w:r>
      <w:r w:rsidR="006A2830" w:rsidRPr="00B81C49">
        <w:rPr>
          <w:rFonts w:eastAsiaTheme="minorHAnsi" w:cstheme="minorHAnsi"/>
          <w:sz w:val="22"/>
          <w:szCs w:val="22"/>
        </w:rPr>
        <w:t xml:space="preserve">Transfer Goals reflect CFLFF Learning Targets for </w:t>
      </w:r>
      <w:r w:rsidR="006A2830" w:rsidRPr="00B81C49">
        <w:rPr>
          <w:rFonts w:eastAsiaTheme="minorHAnsi" w:cstheme="minorHAnsi"/>
          <w:b/>
          <w:sz w:val="22"/>
          <w:szCs w:val="22"/>
        </w:rPr>
        <w:t>mature adult</w:t>
      </w:r>
      <w:r w:rsidR="006A2830" w:rsidRPr="00B81C49">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w:t>
      </w:r>
      <w:r>
        <w:rPr>
          <w:rFonts w:eastAsiaTheme="minorHAnsi" w:cstheme="minorHAnsi"/>
          <w:sz w:val="22"/>
          <w:szCs w:val="22"/>
        </w:rPr>
        <w:t>.</w:t>
      </w:r>
      <w:r>
        <w:rPr>
          <w:rFonts w:eastAsiaTheme="minorHAnsi" w:cstheme="minorHAnsi"/>
          <w:sz w:val="22"/>
          <w:szCs w:val="22"/>
        </w:rPr>
        <w:br/>
      </w:r>
    </w:p>
    <w:p w14:paraId="6A225B2F" w14:textId="77777777" w:rsidR="006A2830" w:rsidRDefault="006A2830" w:rsidP="00F80C22">
      <w:pPr>
        <w:spacing w:after="0" w:line="240" w:lineRule="auto"/>
        <w:ind w:left="180"/>
        <w:rPr>
          <w:rFonts w:eastAsiaTheme="minorHAnsi" w:cstheme="minorHAnsi"/>
          <w:sz w:val="24"/>
          <w:szCs w:val="24"/>
        </w:rPr>
      </w:pPr>
      <w:r>
        <w:rPr>
          <w:rFonts w:eastAsiaTheme="minorHAnsi" w:cstheme="minorHAnsi"/>
          <w:b/>
          <w:sz w:val="24"/>
          <w:szCs w:val="24"/>
        </w:rPr>
        <w:t>Mature Adult Catholics</w:t>
      </w:r>
      <w:r>
        <w:rPr>
          <w:rFonts w:eastAsiaTheme="minorHAnsi" w:cstheme="minorHAnsi"/>
          <w:sz w:val="24"/>
          <w:szCs w:val="24"/>
        </w:rPr>
        <w:t xml:space="preserve"> will be able to independently…</w:t>
      </w:r>
    </w:p>
    <w:p w14:paraId="7549F781" w14:textId="356957D6" w:rsidR="004E3BFF" w:rsidRPr="00B81C49" w:rsidRDefault="004E3BFF" w:rsidP="004639F5">
      <w:pPr>
        <w:pStyle w:val="ListParagraph"/>
        <w:widowControl w:val="0"/>
        <w:numPr>
          <w:ilvl w:val="0"/>
          <w:numId w:val="5"/>
        </w:numPr>
        <w:autoSpaceDE w:val="0"/>
        <w:autoSpaceDN w:val="0"/>
        <w:spacing w:after="0" w:line="240" w:lineRule="auto"/>
        <w:ind w:right="273"/>
        <w:rPr>
          <w:sz w:val="22"/>
          <w:szCs w:val="22"/>
        </w:rPr>
      </w:pPr>
      <w:r w:rsidRPr="00B81C49">
        <w:rPr>
          <w:sz w:val="22"/>
          <w:szCs w:val="22"/>
        </w:rPr>
        <w:t xml:space="preserve">Mary, called </w:t>
      </w:r>
      <w:r w:rsidRPr="00B81C49">
        <w:rPr>
          <w:i/>
          <w:sz w:val="22"/>
          <w:szCs w:val="22"/>
        </w:rPr>
        <w:t>Theotokos</w:t>
      </w:r>
      <w:r w:rsidRPr="00B81C49">
        <w:rPr>
          <w:sz w:val="22"/>
          <w:szCs w:val="22"/>
        </w:rPr>
        <w:t>, is the Mother of the divine Son of God, Jesus Christ, who assumed a human nature in her womb, the same person who has existed with the Father and the Holy Spirit from all</w:t>
      </w:r>
      <w:r w:rsidRPr="00B81C49">
        <w:rPr>
          <w:spacing w:val="-2"/>
          <w:sz w:val="22"/>
          <w:szCs w:val="22"/>
        </w:rPr>
        <w:t xml:space="preserve"> </w:t>
      </w:r>
      <w:r w:rsidRPr="00B81C49">
        <w:rPr>
          <w:sz w:val="22"/>
          <w:szCs w:val="22"/>
        </w:rPr>
        <w:t xml:space="preserve">eternity. (MA 1.3.25/CCC# </w:t>
      </w:r>
      <w:r w:rsidR="00774B43" w:rsidRPr="00B81C49">
        <w:rPr>
          <w:sz w:val="22"/>
          <w:szCs w:val="22"/>
        </w:rPr>
        <w:t>494-95)</w:t>
      </w:r>
    </w:p>
    <w:p w14:paraId="5956CFC1" w14:textId="77777777" w:rsidR="00693FBD" w:rsidRPr="00B81C49" w:rsidRDefault="00693FBD" w:rsidP="00693FBD">
      <w:pPr>
        <w:pStyle w:val="ListParagraph"/>
        <w:numPr>
          <w:ilvl w:val="0"/>
          <w:numId w:val="5"/>
        </w:numPr>
        <w:spacing w:after="0" w:line="240" w:lineRule="auto"/>
        <w:rPr>
          <w:rFonts w:eastAsiaTheme="minorHAnsi" w:cstheme="minorHAnsi"/>
          <w:sz w:val="22"/>
          <w:szCs w:val="22"/>
        </w:rPr>
      </w:pPr>
      <w:r w:rsidRPr="00B81C49">
        <w:rPr>
          <w:sz w:val="22"/>
          <w:szCs w:val="22"/>
        </w:rPr>
        <w:t>Mary is rightly called the Mother of God because she is the Mother of Jesus, the eternal Son of God made man, who is God</w:t>
      </w:r>
      <w:r w:rsidRPr="00B81C49">
        <w:rPr>
          <w:spacing w:val="3"/>
          <w:sz w:val="22"/>
          <w:szCs w:val="22"/>
        </w:rPr>
        <w:t xml:space="preserve"> </w:t>
      </w:r>
      <w:r w:rsidRPr="00B81C49">
        <w:rPr>
          <w:sz w:val="22"/>
          <w:szCs w:val="22"/>
        </w:rPr>
        <w:t>himself.</w:t>
      </w:r>
    </w:p>
    <w:p w14:paraId="4A56A0F4" w14:textId="4B653BE0" w:rsidR="00693FBD" w:rsidRPr="00B81C49" w:rsidRDefault="00693FBD" w:rsidP="00693FBD">
      <w:pPr>
        <w:pStyle w:val="ListParagraph"/>
        <w:spacing w:after="0" w:line="240" w:lineRule="auto"/>
        <w:rPr>
          <w:rFonts w:eastAsiaTheme="minorHAnsi" w:cstheme="minorHAnsi"/>
          <w:sz w:val="22"/>
          <w:szCs w:val="22"/>
        </w:rPr>
      </w:pPr>
      <w:r w:rsidRPr="00B81C49">
        <w:rPr>
          <w:rFonts w:eastAsiaTheme="minorHAnsi" w:cstheme="minorHAnsi"/>
          <w:sz w:val="22"/>
          <w:szCs w:val="22"/>
        </w:rPr>
        <w:t xml:space="preserve">(MA 1.3.26/CCC# </w:t>
      </w:r>
      <w:r w:rsidR="006340AB" w:rsidRPr="00B81C49">
        <w:rPr>
          <w:rFonts w:eastAsiaTheme="minorHAnsi" w:cstheme="minorHAnsi"/>
          <w:sz w:val="22"/>
          <w:szCs w:val="22"/>
        </w:rPr>
        <w:t>495; 509)</w:t>
      </w:r>
    </w:p>
    <w:p w14:paraId="62F1E779" w14:textId="39100BF0" w:rsidR="004E3BFF" w:rsidRPr="00B81C49" w:rsidRDefault="002B2529" w:rsidP="002B2529">
      <w:pPr>
        <w:pStyle w:val="ListParagraph"/>
        <w:widowControl w:val="0"/>
        <w:numPr>
          <w:ilvl w:val="0"/>
          <w:numId w:val="5"/>
        </w:numPr>
        <w:tabs>
          <w:tab w:val="left" w:pos="821"/>
        </w:tabs>
        <w:autoSpaceDE w:val="0"/>
        <w:autoSpaceDN w:val="0"/>
        <w:spacing w:after="0" w:line="240" w:lineRule="auto"/>
        <w:ind w:right="273"/>
        <w:rPr>
          <w:sz w:val="22"/>
          <w:szCs w:val="22"/>
        </w:rPr>
      </w:pPr>
      <w:r w:rsidRPr="00B81C49">
        <w:rPr>
          <w:sz w:val="22"/>
          <w:szCs w:val="22"/>
        </w:rPr>
        <w:t xml:space="preserve">The dogma of the Immaculate Conception states that Mary, by a special grace of God, was preserved from the corruption of Original Sin from the very moment of her conception. This grace made it possible for her to freely choose to cooperate with God and agree to be the Mother of the </w:t>
      </w:r>
      <w:r w:rsidRPr="00B81C49">
        <w:rPr>
          <w:spacing w:val="1"/>
          <w:sz w:val="22"/>
          <w:szCs w:val="22"/>
        </w:rPr>
        <w:t xml:space="preserve">Word </w:t>
      </w:r>
      <w:r w:rsidRPr="00B81C49">
        <w:rPr>
          <w:sz w:val="22"/>
          <w:szCs w:val="22"/>
        </w:rPr>
        <w:t>incarnate. While this grace made it possible, it did not determine her actions; she retained full freedom of</w:t>
      </w:r>
      <w:r w:rsidRPr="00B81C49">
        <w:rPr>
          <w:spacing w:val="7"/>
          <w:sz w:val="22"/>
          <w:szCs w:val="22"/>
        </w:rPr>
        <w:t xml:space="preserve"> </w:t>
      </w:r>
      <w:r w:rsidRPr="00B81C49">
        <w:rPr>
          <w:sz w:val="22"/>
          <w:szCs w:val="22"/>
        </w:rPr>
        <w:t xml:space="preserve">will.   </w:t>
      </w:r>
      <w:r w:rsidR="00E37E66" w:rsidRPr="00B81C49">
        <w:rPr>
          <w:rFonts w:eastAsiaTheme="minorHAnsi" w:cstheme="minorHAnsi"/>
          <w:sz w:val="22"/>
          <w:szCs w:val="22"/>
        </w:rPr>
        <w:t xml:space="preserve">(MA 1.3.27/CCC# </w:t>
      </w:r>
      <w:r w:rsidR="00697BD0" w:rsidRPr="00B81C49">
        <w:rPr>
          <w:rFonts w:eastAsiaTheme="minorHAnsi" w:cstheme="minorHAnsi"/>
          <w:sz w:val="22"/>
          <w:szCs w:val="22"/>
        </w:rPr>
        <w:t>491; 508; 2853)</w:t>
      </w:r>
    </w:p>
    <w:p w14:paraId="1CDC6A4F" w14:textId="1FF010B3" w:rsidR="003123EA" w:rsidRPr="00DD236D" w:rsidRDefault="00693FBD" w:rsidP="003123EA">
      <w:pPr>
        <w:pStyle w:val="ListParagraph"/>
        <w:widowControl w:val="0"/>
        <w:numPr>
          <w:ilvl w:val="0"/>
          <w:numId w:val="5"/>
        </w:numPr>
        <w:tabs>
          <w:tab w:val="left" w:pos="821"/>
        </w:tabs>
        <w:autoSpaceDE w:val="0"/>
        <w:autoSpaceDN w:val="0"/>
        <w:spacing w:after="0" w:line="240" w:lineRule="auto"/>
        <w:ind w:right="273"/>
        <w:rPr>
          <w:sz w:val="24"/>
          <w:szCs w:val="24"/>
        </w:rPr>
      </w:pPr>
      <w:r w:rsidRPr="00B81C49">
        <w:rPr>
          <w:sz w:val="22"/>
          <w:szCs w:val="22"/>
        </w:rPr>
        <w:t>The dogma of the Assumption states that Mary's body did not suffer the corruption of the grave but that she already enjoys the fruits of the Resurrection in which her soul is joined to a glorified body. In this she is the image of that which will be the state of all people at the time of the second coming of Jesus</w:t>
      </w:r>
      <w:r w:rsidRPr="00B81C49">
        <w:rPr>
          <w:spacing w:val="10"/>
          <w:sz w:val="22"/>
          <w:szCs w:val="22"/>
        </w:rPr>
        <w:t xml:space="preserve"> </w:t>
      </w:r>
      <w:r w:rsidRPr="00B81C49">
        <w:rPr>
          <w:sz w:val="22"/>
          <w:szCs w:val="22"/>
        </w:rPr>
        <w:t>Christ.</w:t>
      </w:r>
      <w:r w:rsidR="00034CFB" w:rsidRPr="00B81C49">
        <w:rPr>
          <w:sz w:val="22"/>
          <w:szCs w:val="22"/>
        </w:rPr>
        <w:t xml:space="preserve"> </w:t>
      </w:r>
      <w:r w:rsidR="00034CFB" w:rsidRPr="00B81C49">
        <w:rPr>
          <w:rFonts w:eastAsiaTheme="minorHAnsi" w:cstheme="minorHAnsi"/>
          <w:sz w:val="22"/>
          <w:szCs w:val="22"/>
        </w:rPr>
        <w:t>(MA 1.3.28/CCC# 966; 974; 283)</w:t>
      </w:r>
    </w:p>
    <w:p w14:paraId="77C31896" w14:textId="77777777" w:rsidR="00DD236D" w:rsidRDefault="00DD236D" w:rsidP="00DD236D">
      <w:pPr>
        <w:widowControl w:val="0"/>
        <w:tabs>
          <w:tab w:val="left" w:pos="821"/>
        </w:tabs>
        <w:autoSpaceDE w:val="0"/>
        <w:autoSpaceDN w:val="0"/>
        <w:spacing w:after="0" w:line="240" w:lineRule="auto"/>
        <w:ind w:right="273"/>
        <w:rPr>
          <w:sz w:val="24"/>
          <w:szCs w:val="24"/>
        </w:rPr>
      </w:pPr>
    </w:p>
    <w:p w14:paraId="55D307D8" w14:textId="77777777" w:rsidR="00DD236D" w:rsidRDefault="00DD236D" w:rsidP="00DD236D">
      <w:pPr>
        <w:widowControl w:val="0"/>
        <w:tabs>
          <w:tab w:val="left" w:pos="821"/>
        </w:tabs>
        <w:autoSpaceDE w:val="0"/>
        <w:autoSpaceDN w:val="0"/>
        <w:spacing w:after="0" w:line="240" w:lineRule="auto"/>
        <w:ind w:right="273"/>
        <w:rPr>
          <w:sz w:val="24"/>
          <w:szCs w:val="24"/>
        </w:rPr>
      </w:pPr>
    </w:p>
    <w:p w14:paraId="598C03BC" w14:textId="77777777" w:rsidR="00DD236D" w:rsidRDefault="00DD236D" w:rsidP="00DD236D">
      <w:pPr>
        <w:widowControl w:val="0"/>
        <w:tabs>
          <w:tab w:val="left" w:pos="821"/>
        </w:tabs>
        <w:autoSpaceDE w:val="0"/>
        <w:autoSpaceDN w:val="0"/>
        <w:spacing w:after="0" w:line="240" w:lineRule="auto"/>
        <w:ind w:right="273"/>
        <w:rPr>
          <w:sz w:val="24"/>
          <w:szCs w:val="24"/>
        </w:rPr>
      </w:pPr>
    </w:p>
    <w:p w14:paraId="09071A0B" w14:textId="77777777" w:rsidR="00DD236D" w:rsidRPr="00DD236D" w:rsidRDefault="00DD236D" w:rsidP="00DD236D">
      <w:pPr>
        <w:widowControl w:val="0"/>
        <w:tabs>
          <w:tab w:val="left" w:pos="821"/>
        </w:tabs>
        <w:autoSpaceDE w:val="0"/>
        <w:autoSpaceDN w:val="0"/>
        <w:spacing w:after="0" w:line="240" w:lineRule="auto"/>
        <w:ind w:right="273"/>
        <w:rPr>
          <w:sz w:val="24"/>
          <w:szCs w:val="24"/>
        </w:rPr>
      </w:pPr>
    </w:p>
    <w:sdt>
      <w:sdtPr>
        <w:rPr>
          <w:rFonts w:asciiTheme="majorHAnsi" w:eastAsiaTheme="majorEastAsia" w:hAnsiTheme="majorHAnsi" w:cstheme="majorBidi"/>
          <w:b/>
          <w:bCs/>
          <w:sz w:val="28"/>
          <w:szCs w:val="28"/>
        </w:rPr>
        <w:id w:val="-553773941"/>
        <w:lock w:val="sdtContentLocked"/>
        <w:placeholder>
          <w:docPart w:val="DefaultPlaceholder_1081868574"/>
        </w:placeholder>
      </w:sdt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6C4CA87B">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132362ED" w:rsidR="00CD2B6F" w:rsidRPr="009F2DC8" w:rsidRDefault="00CD2B6F" w:rsidP="00CD2B6F">
            <w:pPr>
              <w:rPr>
                <w:sz w:val="26"/>
                <w:szCs w:val="26"/>
              </w:rPr>
            </w:pPr>
            <w:r>
              <w:rPr>
                <w:sz w:val="26"/>
                <w:szCs w:val="26"/>
              </w:rPr>
              <w:t>Formation Cycle A</w:t>
            </w:r>
          </w:p>
        </w:tc>
      </w:tr>
      <w:tr w:rsidR="00A81BC5" w:rsidRPr="00AE0AA0" w14:paraId="58D376CB" w14:textId="77777777" w:rsidTr="6C4CA87B">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4A1DC9CE" w:rsidR="00A81BC5" w:rsidRPr="00BA4284" w:rsidRDefault="00DD236D" w:rsidP="00BA4284">
            <w:pPr>
              <w:rPr>
                <w:bCs w:val="0"/>
                <w:i/>
              </w:rPr>
            </w:pPr>
            <w:sdt>
              <w:sdtPr>
                <w:rPr>
                  <w:sz w:val="24"/>
                  <w:szCs w:val="24"/>
                </w:rPr>
                <w:id w:val="812755933"/>
                <w:lock w:val="sdtContentLocked"/>
                <w:placeholder>
                  <w:docPart w:val="DefaultPlaceholder_1081868574"/>
                </w:placeholder>
              </w:sdtPr>
              <w:sdtEndPr/>
              <w:sdtContent>
                <w:r w:rsidR="6C4CA87B" w:rsidRPr="6C4CA87B">
                  <w:rPr>
                    <w:rFonts w:asciiTheme="majorHAnsi" w:eastAsiaTheme="majorEastAsia" w:hAnsiTheme="majorHAnsi"/>
                    <w:b/>
                    <w:sz w:val="22"/>
                    <w:szCs w:val="22"/>
                  </w:rPr>
                  <w:t>Essential Question:</w:t>
                </w:r>
              </w:sdtContent>
            </w:sdt>
            <w:r w:rsidR="6C4CA87B" w:rsidRPr="00BA4284">
              <w:rPr>
                <w:sz w:val="24"/>
                <w:szCs w:val="24"/>
              </w:rPr>
              <w:t xml:space="preserve"> </w:t>
            </w:r>
            <w:r w:rsidR="6C4CA87B" w:rsidRPr="00BA4284">
              <w:rPr>
                <w:sz w:val="22"/>
                <w:szCs w:val="22"/>
              </w:rPr>
              <w:t xml:space="preserve"> </w:t>
            </w:r>
            <w:r w:rsidR="00BA4284" w:rsidRPr="00B136E2">
              <w:rPr>
                <w:rFonts w:ascii="Malgun Gothic" w:eastAsia="Malgun Gothic" w:hAnsi="Malgun Gothic" w:cs="Malgun Gothic"/>
                <w:b/>
                <w:bCs w:val="0"/>
                <w:i/>
                <w:sz w:val="24"/>
                <w:szCs w:val="24"/>
              </w:rPr>
              <w:t>How does</w:t>
            </w:r>
            <w:r w:rsidR="6C4CA87B" w:rsidRPr="00B136E2">
              <w:rPr>
                <w:rFonts w:ascii="Malgun Gothic" w:eastAsia="Malgun Gothic" w:hAnsi="Malgun Gothic" w:cs="Malgun Gothic"/>
                <w:b/>
                <w:bCs w:val="0"/>
                <w:i/>
                <w:sz w:val="24"/>
                <w:szCs w:val="24"/>
              </w:rPr>
              <w:t xml:space="preserve"> understand</w:t>
            </w:r>
            <w:r w:rsidR="006D37C4" w:rsidRPr="00B136E2">
              <w:rPr>
                <w:rFonts w:ascii="Malgun Gothic" w:eastAsia="Malgun Gothic" w:hAnsi="Malgun Gothic" w:cs="Malgun Gothic"/>
                <w:b/>
                <w:bCs w:val="0"/>
                <w:i/>
                <w:sz w:val="24"/>
                <w:szCs w:val="24"/>
              </w:rPr>
              <w:t>ing</w:t>
            </w:r>
            <w:r w:rsidR="6C4CA87B" w:rsidRPr="00B136E2">
              <w:rPr>
                <w:rFonts w:ascii="Malgun Gothic" w:eastAsia="Malgun Gothic" w:hAnsi="Malgun Gothic" w:cs="Malgun Gothic"/>
                <w:b/>
                <w:bCs w:val="0"/>
                <w:i/>
                <w:sz w:val="24"/>
                <w:szCs w:val="24"/>
              </w:rPr>
              <w:t xml:space="preserve"> Mary’s role </w:t>
            </w:r>
            <w:r w:rsidR="00B136E2">
              <w:rPr>
                <w:rFonts w:ascii="Malgun Gothic" w:eastAsia="Malgun Gothic" w:hAnsi="Malgun Gothic" w:cs="Malgun Gothic"/>
                <w:b/>
                <w:bCs w:val="0"/>
                <w:i/>
                <w:sz w:val="24"/>
                <w:szCs w:val="24"/>
              </w:rPr>
              <w:t>help me</w:t>
            </w:r>
            <w:r w:rsidR="00BA4284" w:rsidRPr="00B136E2">
              <w:rPr>
                <w:rFonts w:ascii="Malgun Gothic" w:eastAsia="Malgun Gothic" w:hAnsi="Malgun Gothic" w:cs="Malgun Gothic"/>
                <w:b/>
                <w:bCs w:val="0"/>
                <w:i/>
                <w:sz w:val="24"/>
                <w:szCs w:val="24"/>
              </w:rPr>
              <w:t xml:space="preserve"> to </w:t>
            </w:r>
            <w:r w:rsidR="6C4CA87B" w:rsidRPr="00B136E2">
              <w:rPr>
                <w:rFonts w:ascii="Malgun Gothic" w:eastAsia="Malgun Gothic" w:hAnsi="Malgun Gothic" w:cs="Malgun Gothic"/>
                <w:b/>
                <w:bCs w:val="0"/>
                <w:i/>
                <w:sz w:val="24"/>
                <w:szCs w:val="24"/>
              </w:rPr>
              <w:t>know</w:t>
            </w:r>
            <w:r w:rsidR="006D37C4" w:rsidRPr="00B136E2">
              <w:rPr>
                <w:rFonts w:ascii="Malgun Gothic" w:eastAsia="Malgun Gothic" w:hAnsi="Malgun Gothic" w:cs="Malgun Gothic"/>
                <w:b/>
                <w:bCs w:val="0"/>
                <w:i/>
                <w:sz w:val="24"/>
                <w:szCs w:val="24"/>
              </w:rPr>
              <w:t xml:space="preserve"> Jesus</w:t>
            </w:r>
            <w:r w:rsidR="005E7EB4">
              <w:rPr>
                <w:rFonts w:ascii="Malgun Gothic" w:eastAsia="Malgun Gothic" w:hAnsi="Malgun Gothic" w:cs="Malgun Gothic"/>
                <w:b/>
                <w:bCs w:val="0"/>
                <w:i/>
                <w:sz w:val="24"/>
                <w:szCs w:val="24"/>
              </w:rPr>
              <w:t xml:space="preserve"> Christ</w:t>
            </w:r>
            <w:r w:rsidR="006D37C4" w:rsidRPr="00B136E2">
              <w:rPr>
                <w:rFonts w:ascii="Malgun Gothic" w:eastAsia="Malgun Gothic" w:hAnsi="Malgun Gothic" w:cs="Malgun Gothic"/>
                <w:b/>
                <w:bCs w:val="0"/>
                <w:i/>
                <w:sz w:val="24"/>
                <w:szCs w:val="24"/>
              </w:rPr>
              <w:t>?</w:t>
            </w:r>
          </w:p>
        </w:tc>
      </w:tr>
      <w:tr w:rsidR="00505F2F" w:rsidRPr="00AE0AA0" w14:paraId="4932B7BE" w14:textId="77777777" w:rsidTr="00EB6ADF">
        <w:trPr>
          <w:trHeight w:val="35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6C4CA87B" w:rsidP="00392C3C">
                <w:pPr>
                  <w:pStyle w:val="TableTitle"/>
                </w:pPr>
                <w:r>
                  <w:t>Key Learning Targets:</w:t>
                </w:r>
              </w:p>
            </w:sdtContent>
          </w:sdt>
          <w:p w14:paraId="43F090ED" w14:textId="2EE3E0D6" w:rsidR="6C4CA87B" w:rsidRPr="00B81C49" w:rsidRDefault="6C4CA87B" w:rsidP="6C4CA87B">
            <w:pPr>
              <w:pStyle w:val="ListParagraph"/>
              <w:numPr>
                <w:ilvl w:val="0"/>
                <w:numId w:val="3"/>
              </w:numPr>
              <w:spacing w:after="60"/>
              <w:ind w:left="697"/>
              <w:rPr>
                <w:bCs w:val="0"/>
                <w:color w:val="000000" w:themeColor="text1"/>
                <w:sz w:val="22"/>
                <w:szCs w:val="22"/>
              </w:rPr>
            </w:pPr>
            <w:r w:rsidRPr="00B81C49">
              <w:rPr>
                <w:b/>
                <w:bCs w:val="0"/>
                <w:color w:val="050038"/>
                <w:sz w:val="22"/>
                <w:szCs w:val="22"/>
              </w:rPr>
              <w:t>9.1.3.8</w:t>
            </w:r>
            <w:r w:rsidRPr="00B81C49">
              <w:rPr>
                <w:bCs w:val="0"/>
                <w:color w:val="050038"/>
                <w:sz w:val="22"/>
                <w:szCs w:val="22"/>
              </w:rPr>
              <w:t xml:space="preserve"> </w:t>
            </w:r>
            <w:r w:rsidR="00066430" w:rsidRPr="00B81C49">
              <w:rPr>
                <w:bCs w:val="0"/>
                <w:color w:val="050038"/>
                <w:sz w:val="22"/>
                <w:szCs w:val="22"/>
              </w:rPr>
              <w:t xml:space="preserve">- </w:t>
            </w:r>
            <w:r w:rsidRPr="00B81C49">
              <w:rPr>
                <w:bCs w:val="0"/>
                <w:color w:val="050038"/>
                <w:sz w:val="22"/>
                <w:szCs w:val="22"/>
              </w:rPr>
              <w:t xml:space="preserve">The accomplishment of the saving work of Christ was begun with Mary's </w:t>
            </w:r>
            <w:r w:rsidRPr="00B81C49">
              <w:rPr>
                <w:bCs w:val="0"/>
                <w:i/>
                <w:color w:val="050038"/>
                <w:sz w:val="22"/>
                <w:szCs w:val="22"/>
              </w:rPr>
              <w:t>yes</w:t>
            </w:r>
            <w:r w:rsidRPr="00B81C49">
              <w:rPr>
                <w:bCs w:val="0"/>
                <w:color w:val="050038"/>
                <w:sz w:val="22"/>
                <w:szCs w:val="22"/>
              </w:rPr>
              <w:t xml:space="preserve"> at the Annunciation.</w:t>
            </w:r>
            <w:r w:rsidR="00B81C49">
              <w:rPr>
                <w:bCs w:val="0"/>
                <w:color w:val="050038"/>
                <w:sz w:val="22"/>
                <w:szCs w:val="22"/>
              </w:rPr>
              <w:t xml:space="preserve"> </w:t>
            </w:r>
            <w:r w:rsidR="00C42E48" w:rsidRPr="00B81C49">
              <w:rPr>
                <w:bCs w:val="0"/>
                <w:color w:val="050038"/>
                <w:sz w:val="22"/>
                <w:szCs w:val="22"/>
              </w:rPr>
              <w:t>(CCC# 968; 973)</w:t>
            </w:r>
          </w:p>
          <w:p w14:paraId="50C82A50" w14:textId="5C327D67" w:rsidR="6C4CA87B" w:rsidRPr="00B81C49" w:rsidRDefault="00B81C49" w:rsidP="6C4CA87B">
            <w:pPr>
              <w:pStyle w:val="ListParagraph"/>
              <w:numPr>
                <w:ilvl w:val="0"/>
                <w:numId w:val="3"/>
              </w:numPr>
              <w:spacing w:after="60"/>
              <w:ind w:left="697"/>
              <w:rPr>
                <w:bCs w:val="0"/>
                <w:color w:val="000000" w:themeColor="text1"/>
                <w:sz w:val="22"/>
                <w:szCs w:val="22"/>
              </w:rPr>
            </w:pPr>
            <w:r w:rsidRPr="00B81C49">
              <w:rPr>
                <w:b/>
                <w:bCs w:val="0"/>
                <w:color w:val="050038"/>
                <w:sz w:val="22"/>
                <w:szCs w:val="22"/>
              </w:rPr>
              <w:t>9.1.3.4</w:t>
            </w:r>
            <w:r w:rsidRPr="00B81C49">
              <w:rPr>
                <w:color w:val="050038"/>
                <w:sz w:val="22"/>
                <w:szCs w:val="22"/>
              </w:rPr>
              <w:t xml:space="preserve"> -</w:t>
            </w:r>
            <w:r w:rsidR="00066430" w:rsidRPr="00B81C49">
              <w:rPr>
                <w:bCs w:val="0"/>
                <w:color w:val="050038"/>
                <w:sz w:val="22"/>
                <w:szCs w:val="22"/>
              </w:rPr>
              <w:t xml:space="preserve"> </w:t>
            </w:r>
            <w:r w:rsidR="6C4CA87B" w:rsidRPr="00B81C49">
              <w:rPr>
                <w:bCs w:val="0"/>
                <w:color w:val="050038"/>
                <w:sz w:val="22"/>
                <w:szCs w:val="22"/>
              </w:rPr>
              <w:t xml:space="preserve">The Second Person of the Trinity, God the Son, is eternally begotten of the Father and incarnate in time through the unique role of the Virgin Mary as the </w:t>
            </w:r>
            <w:proofErr w:type="gramStart"/>
            <w:r w:rsidR="6C4CA87B" w:rsidRPr="00B81C49">
              <w:rPr>
                <w:bCs w:val="0"/>
                <w:color w:val="050038"/>
                <w:sz w:val="22"/>
                <w:szCs w:val="22"/>
              </w:rPr>
              <w:t>Mother</w:t>
            </w:r>
            <w:proofErr w:type="gramEnd"/>
            <w:r w:rsidR="6C4CA87B" w:rsidRPr="00B81C49">
              <w:rPr>
                <w:bCs w:val="0"/>
                <w:color w:val="050038"/>
                <w:sz w:val="22"/>
                <w:szCs w:val="22"/>
              </w:rPr>
              <w:t xml:space="preserve"> of God.</w:t>
            </w:r>
            <w:r>
              <w:rPr>
                <w:bCs w:val="0"/>
                <w:color w:val="050038"/>
                <w:sz w:val="22"/>
                <w:szCs w:val="22"/>
              </w:rPr>
              <w:t xml:space="preserve"> </w:t>
            </w:r>
            <w:r w:rsidR="00C42E48" w:rsidRPr="00B81C49">
              <w:rPr>
                <w:bCs w:val="0"/>
                <w:color w:val="050038"/>
                <w:sz w:val="22"/>
                <w:szCs w:val="22"/>
              </w:rPr>
              <w:t>(CCC# 467; 479)</w:t>
            </w:r>
          </w:p>
          <w:p w14:paraId="5E549758" w14:textId="21E4FA79" w:rsidR="00505F2F" w:rsidRPr="00B81C49" w:rsidRDefault="6C4CA87B" w:rsidP="6C4CA87B">
            <w:pPr>
              <w:pStyle w:val="ListParagraph"/>
              <w:numPr>
                <w:ilvl w:val="0"/>
                <w:numId w:val="3"/>
              </w:numPr>
              <w:spacing w:after="60"/>
              <w:ind w:left="697"/>
              <w:rPr>
                <w:bCs w:val="0"/>
                <w:color w:val="000000" w:themeColor="text1"/>
                <w:sz w:val="22"/>
                <w:szCs w:val="22"/>
              </w:rPr>
            </w:pPr>
            <w:r w:rsidRPr="00B81C49">
              <w:rPr>
                <w:b/>
                <w:bCs w:val="0"/>
                <w:color w:val="050038"/>
                <w:sz w:val="22"/>
                <w:szCs w:val="22"/>
              </w:rPr>
              <w:t>10.1.3.2</w:t>
            </w:r>
            <w:r w:rsidRPr="00B81C49">
              <w:rPr>
                <w:bCs w:val="0"/>
                <w:color w:val="050038"/>
                <w:sz w:val="22"/>
                <w:szCs w:val="22"/>
              </w:rPr>
              <w:t xml:space="preserve"> </w:t>
            </w:r>
            <w:r w:rsidR="00066430" w:rsidRPr="00B81C49">
              <w:rPr>
                <w:bCs w:val="0"/>
                <w:color w:val="050038"/>
                <w:sz w:val="22"/>
                <w:szCs w:val="22"/>
              </w:rPr>
              <w:t xml:space="preserve">- </w:t>
            </w:r>
            <w:r w:rsidRPr="00B81C49">
              <w:rPr>
                <w:bCs w:val="0"/>
                <w:color w:val="050038"/>
                <w:sz w:val="22"/>
                <w:szCs w:val="22"/>
              </w:rPr>
              <w:t>The divine plan of salvation is the work of the Trinity. The Father gives the Son by the act</w:t>
            </w:r>
            <w:r w:rsidR="00C42E48" w:rsidRPr="00B81C49">
              <w:rPr>
                <w:bCs w:val="0"/>
                <w:color w:val="050038"/>
                <w:sz w:val="22"/>
                <w:szCs w:val="22"/>
              </w:rPr>
              <w:t>ion of the Holy Spirit in Mary.</w:t>
            </w:r>
            <w:r w:rsidR="00B81C49">
              <w:rPr>
                <w:bCs w:val="0"/>
                <w:color w:val="050038"/>
                <w:sz w:val="22"/>
                <w:szCs w:val="22"/>
              </w:rPr>
              <w:t xml:space="preserve"> </w:t>
            </w:r>
            <w:r w:rsidR="00C42E48" w:rsidRPr="00B81C49">
              <w:rPr>
                <w:bCs w:val="0"/>
                <w:color w:val="050038"/>
                <w:sz w:val="22"/>
                <w:szCs w:val="22"/>
              </w:rPr>
              <w:t xml:space="preserve">(CCC# </w:t>
            </w:r>
            <w:r w:rsidR="00464424" w:rsidRPr="00B81C49">
              <w:rPr>
                <w:bCs w:val="0"/>
                <w:color w:val="050038"/>
                <w:sz w:val="22"/>
                <w:szCs w:val="22"/>
              </w:rPr>
              <w:t>744)</w:t>
            </w:r>
            <w:r w:rsidR="001E2600" w:rsidRPr="00B81C49">
              <w:rPr>
                <w:bCs w:val="0"/>
                <w:color w:val="050038"/>
                <w:sz w:val="22"/>
                <w:szCs w:val="22"/>
              </w:rPr>
              <w:t xml:space="preserve"> – </w:t>
            </w:r>
            <w:r w:rsidR="002E257A" w:rsidRPr="00B81C49">
              <w:rPr>
                <w:bCs w:val="0"/>
                <w:color w:val="050038"/>
                <w:sz w:val="22"/>
                <w:szCs w:val="22"/>
              </w:rPr>
              <w:t>[</w:t>
            </w:r>
            <w:r w:rsidR="001E2600" w:rsidRPr="00B81C49">
              <w:rPr>
                <w:bCs w:val="0"/>
                <w:i/>
                <w:color w:val="050038"/>
                <w:sz w:val="22"/>
                <w:szCs w:val="22"/>
              </w:rPr>
              <w:t>Also in Unit 1/ A/ 1/ S</w:t>
            </w:r>
            <w:r w:rsidR="002E257A" w:rsidRPr="00B81C49">
              <w:rPr>
                <w:bCs w:val="0"/>
                <w:color w:val="050038"/>
                <w:sz w:val="22"/>
                <w:szCs w:val="22"/>
              </w:rPr>
              <w:t>]</w:t>
            </w:r>
          </w:p>
          <w:p w14:paraId="63DA4FC2" w14:textId="18D9F713" w:rsidR="00505F2F" w:rsidRPr="00066430" w:rsidRDefault="00DA1766" w:rsidP="15D28C50">
            <w:pPr>
              <w:pStyle w:val="ListParagraph"/>
              <w:numPr>
                <w:ilvl w:val="0"/>
                <w:numId w:val="3"/>
              </w:numPr>
              <w:spacing w:after="60"/>
              <w:ind w:left="697"/>
              <w:rPr>
                <w:rStyle w:val="TB1Char"/>
                <w:sz w:val="24"/>
                <w:szCs w:val="24"/>
              </w:rPr>
            </w:pPr>
            <w:r w:rsidRPr="00B81C49">
              <w:rPr>
                <w:b/>
                <w:bCs w:val="0"/>
                <w:color w:val="050038"/>
                <w:sz w:val="22"/>
                <w:szCs w:val="22"/>
              </w:rPr>
              <w:t>9.1.</w:t>
            </w:r>
            <w:r w:rsidR="6C4CA87B" w:rsidRPr="00B81C49">
              <w:rPr>
                <w:b/>
                <w:bCs w:val="0"/>
                <w:color w:val="050038"/>
                <w:sz w:val="22"/>
                <w:szCs w:val="22"/>
              </w:rPr>
              <w:t>3.17</w:t>
            </w:r>
            <w:r w:rsidR="6C4CA87B" w:rsidRPr="00B81C49">
              <w:rPr>
                <w:bCs w:val="0"/>
                <w:color w:val="050038"/>
                <w:sz w:val="22"/>
                <w:szCs w:val="22"/>
              </w:rPr>
              <w:t xml:space="preserve"> </w:t>
            </w:r>
            <w:r w:rsidRPr="00B81C49">
              <w:rPr>
                <w:bCs w:val="0"/>
                <w:color w:val="050038"/>
                <w:sz w:val="22"/>
                <w:szCs w:val="22"/>
              </w:rPr>
              <w:t xml:space="preserve">- The title </w:t>
            </w:r>
            <w:r w:rsidR="6C4CA87B" w:rsidRPr="00B81C49">
              <w:rPr>
                <w:bCs w:val="0"/>
                <w:i/>
                <w:color w:val="050038"/>
                <w:sz w:val="22"/>
                <w:szCs w:val="22"/>
              </w:rPr>
              <w:t>Theotokos</w:t>
            </w:r>
            <w:r w:rsidR="6C4CA87B" w:rsidRPr="00B81C49">
              <w:rPr>
                <w:bCs w:val="0"/>
                <w:color w:val="050038"/>
                <w:sz w:val="22"/>
                <w:szCs w:val="22"/>
              </w:rPr>
              <w:t xml:space="preserve"> is given to Mary as the </w:t>
            </w:r>
            <w:proofErr w:type="gramStart"/>
            <w:r w:rsidR="6C4CA87B" w:rsidRPr="00B81C49">
              <w:rPr>
                <w:bCs w:val="0"/>
                <w:color w:val="050038"/>
                <w:sz w:val="22"/>
                <w:szCs w:val="22"/>
              </w:rPr>
              <w:t>Mother</w:t>
            </w:r>
            <w:proofErr w:type="gramEnd"/>
            <w:r w:rsidR="6C4CA87B" w:rsidRPr="00B81C49">
              <w:rPr>
                <w:bCs w:val="0"/>
                <w:color w:val="050038"/>
                <w:sz w:val="22"/>
                <w:szCs w:val="22"/>
              </w:rPr>
              <w:t xml:space="preserve"> of God. Mary gave herself freely in response to God’s will to become the </w:t>
            </w:r>
            <w:proofErr w:type="gramStart"/>
            <w:r w:rsidR="6C4CA87B" w:rsidRPr="00B81C49">
              <w:rPr>
                <w:bCs w:val="0"/>
                <w:color w:val="050038"/>
                <w:sz w:val="22"/>
                <w:szCs w:val="22"/>
              </w:rPr>
              <w:t>Mother</w:t>
            </w:r>
            <w:proofErr w:type="gramEnd"/>
            <w:r w:rsidR="6C4CA87B" w:rsidRPr="00B81C49">
              <w:rPr>
                <w:bCs w:val="0"/>
                <w:color w:val="050038"/>
                <w:sz w:val="22"/>
                <w:szCs w:val="22"/>
              </w:rPr>
              <w:t xml:space="preserve"> of the eternal Son of God, Jesus, made man.</w:t>
            </w:r>
            <w:r w:rsidR="00B81C49">
              <w:rPr>
                <w:bCs w:val="0"/>
                <w:color w:val="050038"/>
                <w:sz w:val="22"/>
                <w:szCs w:val="22"/>
              </w:rPr>
              <w:t xml:space="preserve"> </w:t>
            </w:r>
            <w:r w:rsidR="00464424" w:rsidRPr="00B81C49">
              <w:rPr>
                <w:bCs w:val="0"/>
                <w:color w:val="050038"/>
                <w:sz w:val="22"/>
                <w:szCs w:val="22"/>
              </w:rPr>
              <w:t>(CCC# 493-95)</w:t>
            </w:r>
          </w:p>
        </w:tc>
      </w:tr>
      <w:tr w:rsidR="00505F2F" w:rsidRPr="00AE0AA0" w14:paraId="028FA5B7" w14:textId="77777777" w:rsidTr="6C4CA87B">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EastAsia" w:hAnsiTheme="majorHAnsi"/>
                <w:b/>
                <w:color w:val="000000" w:themeColor="text1"/>
                <w:sz w:val="22"/>
                <w:szCs w:val="22"/>
              </w:rPr>
              <w:id w:val="1984420598"/>
              <w:lock w:val="sdtContentLocked"/>
              <w:placeholder>
                <w:docPart w:val="DefaultPlaceholder_1081868574"/>
              </w:placeholder>
            </w:sdtPr>
            <w:sdtEndPr/>
            <w:sdtContent>
              <w:p w14:paraId="0680287E" w14:textId="3F946643"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36A9289D" w14:textId="380176AE" w:rsidR="00505F2F" w:rsidRPr="00B81C49" w:rsidRDefault="15D28C50" w:rsidP="15D28C50">
            <w:pPr>
              <w:pStyle w:val="TB1"/>
              <w:rPr>
                <w:color w:val="050038"/>
                <w:sz w:val="22"/>
                <w:szCs w:val="22"/>
              </w:rPr>
            </w:pPr>
            <w:r w:rsidRPr="00066430">
              <w:rPr>
                <w:b/>
                <w:color w:val="050038"/>
                <w:sz w:val="24"/>
                <w:szCs w:val="24"/>
              </w:rPr>
              <w:t>9</w:t>
            </w:r>
            <w:r w:rsidRPr="00B81C49">
              <w:rPr>
                <w:b/>
                <w:color w:val="050038"/>
                <w:sz w:val="22"/>
                <w:szCs w:val="22"/>
              </w:rPr>
              <w:t>.5.5.5</w:t>
            </w:r>
            <w:r w:rsidRPr="00B81C49">
              <w:rPr>
                <w:color w:val="050038"/>
                <w:sz w:val="22"/>
                <w:szCs w:val="22"/>
              </w:rPr>
              <w:t xml:space="preserve"> </w:t>
            </w:r>
            <w:r w:rsidR="00066430" w:rsidRPr="00B81C49">
              <w:rPr>
                <w:color w:val="050038"/>
                <w:sz w:val="22"/>
                <w:szCs w:val="22"/>
              </w:rPr>
              <w:t xml:space="preserve">- </w:t>
            </w:r>
            <w:r w:rsidRPr="00B81C49">
              <w:rPr>
                <w:color w:val="050038"/>
                <w:sz w:val="22"/>
                <w:szCs w:val="22"/>
              </w:rPr>
              <w:t xml:space="preserve">Mary is the </w:t>
            </w:r>
            <w:proofErr w:type="gramStart"/>
            <w:r w:rsidRPr="00B81C49">
              <w:rPr>
                <w:color w:val="050038"/>
                <w:sz w:val="22"/>
                <w:szCs w:val="22"/>
              </w:rPr>
              <w:t>Mother</w:t>
            </w:r>
            <w:proofErr w:type="gramEnd"/>
            <w:r w:rsidRPr="00B81C49">
              <w:rPr>
                <w:color w:val="050038"/>
                <w:sz w:val="22"/>
                <w:szCs w:val="22"/>
              </w:rPr>
              <w:t xml:space="preserve"> of the Church.</w:t>
            </w:r>
            <w:r w:rsidR="00B81C49">
              <w:rPr>
                <w:color w:val="050038"/>
                <w:sz w:val="22"/>
                <w:szCs w:val="22"/>
              </w:rPr>
              <w:t xml:space="preserve"> </w:t>
            </w:r>
            <w:r w:rsidR="00EB6ADF" w:rsidRPr="00B81C49">
              <w:rPr>
                <w:color w:val="050038"/>
                <w:sz w:val="22"/>
                <w:szCs w:val="22"/>
              </w:rPr>
              <w:t>(CCC# 2619)</w:t>
            </w:r>
          </w:p>
          <w:p w14:paraId="0AF9B6FC" w14:textId="10A9558F" w:rsidR="006D37C4" w:rsidRPr="00B81C49" w:rsidRDefault="006D37C4" w:rsidP="15D28C50">
            <w:pPr>
              <w:pStyle w:val="TB1"/>
              <w:rPr>
                <w:color w:val="050038"/>
                <w:sz w:val="22"/>
                <w:szCs w:val="22"/>
              </w:rPr>
            </w:pPr>
            <w:r w:rsidRPr="00B81C49">
              <w:rPr>
                <w:b/>
                <w:color w:val="050038"/>
                <w:sz w:val="22"/>
                <w:szCs w:val="22"/>
              </w:rPr>
              <w:t>10.5.5.18</w:t>
            </w:r>
            <w:r w:rsidRPr="00B81C49">
              <w:rPr>
                <w:color w:val="050038"/>
                <w:sz w:val="22"/>
                <w:szCs w:val="22"/>
              </w:rPr>
              <w:t xml:space="preserve"> - Mary is Mother, type [exemplary realization], and symbol of the Church.</w:t>
            </w:r>
            <w:r w:rsidR="00B81C49">
              <w:rPr>
                <w:color w:val="050038"/>
                <w:sz w:val="22"/>
                <w:szCs w:val="22"/>
              </w:rPr>
              <w:t xml:space="preserve"> </w:t>
            </w:r>
            <w:r w:rsidRPr="00B81C49">
              <w:rPr>
                <w:color w:val="050038"/>
                <w:sz w:val="22"/>
                <w:szCs w:val="22"/>
              </w:rPr>
              <w:t>(CCC# 507)</w:t>
            </w:r>
          </w:p>
          <w:p w14:paraId="5196B989" w14:textId="5DCDD753" w:rsidR="00505F2F" w:rsidRPr="00B81C49" w:rsidRDefault="6C4CA87B" w:rsidP="00120009">
            <w:pPr>
              <w:pStyle w:val="TB1"/>
              <w:spacing w:after="0"/>
              <w:rPr>
                <w:color w:val="050038"/>
                <w:sz w:val="22"/>
                <w:szCs w:val="22"/>
              </w:rPr>
            </w:pPr>
            <w:r w:rsidRPr="00B81C49">
              <w:rPr>
                <w:b/>
                <w:color w:val="050038"/>
                <w:sz w:val="22"/>
                <w:szCs w:val="22"/>
              </w:rPr>
              <w:t>10.4.5.2</w:t>
            </w:r>
            <w:r w:rsidRPr="00B81C49">
              <w:rPr>
                <w:color w:val="050038"/>
                <w:sz w:val="22"/>
                <w:szCs w:val="22"/>
              </w:rPr>
              <w:t xml:space="preserve"> </w:t>
            </w:r>
            <w:r w:rsidR="00066430" w:rsidRPr="00B81C49">
              <w:rPr>
                <w:color w:val="050038"/>
                <w:sz w:val="22"/>
                <w:szCs w:val="22"/>
              </w:rPr>
              <w:t xml:space="preserve">- </w:t>
            </w:r>
            <w:r w:rsidRPr="00B81C49">
              <w:rPr>
                <w:color w:val="050038"/>
                <w:sz w:val="22"/>
                <w:szCs w:val="22"/>
              </w:rPr>
              <w:t>The holiness of the Church is built up by Mary, the Mother of God, and all the saints. They continue to serve as models of faith and holiness and intercessors for the Church.</w:t>
            </w:r>
            <w:r w:rsidR="00B81C49">
              <w:rPr>
                <w:color w:val="050038"/>
                <w:sz w:val="22"/>
                <w:szCs w:val="22"/>
              </w:rPr>
              <w:t xml:space="preserve"> </w:t>
            </w:r>
            <w:r w:rsidR="00EB6ADF" w:rsidRPr="00B81C49">
              <w:rPr>
                <w:color w:val="050038"/>
                <w:sz w:val="22"/>
                <w:szCs w:val="22"/>
              </w:rPr>
              <w:t>(CCC# 495; 509; 1172-73; 1195)</w:t>
            </w:r>
          </w:p>
          <w:p w14:paraId="24F4C9DB" w14:textId="6BA70C2A" w:rsidR="15D28C50" w:rsidRPr="00066430" w:rsidRDefault="6C4CA87B" w:rsidP="00066430">
            <w:pPr>
              <w:pStyle w:val="ListParagraph"/>
              <w:numPr>
                <w:ilvl w:val="0"/>
                <w:numId w:val="3"/>
              </w:numPr>
              <w:spacing w:after="60"/>
              <w:ind w:left="697"/>
              <w:rPr>
                <w:bCs w:val="0"/>
                <w:color w:val="121F47" w:themeColor="accent1" w:themeShade="80"/>
                <w:sz w:val="24"/>
                <w:szCs w:val="24"/>
              </w:rPr>
            </w:pPr>
            <w:r w:rsidRPr="00B81C49">
              <w:rPr>
                <w:b/>
                <w:color w:val="121F47" w:themeColor="accent1" w:themeShade="80"/>
                <w:sz w:val="22"/>
                <w:szCs w:val="22"/>
              </w:rPr>
              <w:t>9.4.5.3</w:t>
            </w:r>
            <w:r w:rsidRPr="00B81C49">
              <w:rPr>
                <w:color w:val="121F47" w:themeColor="accent1" w:themeShade="80"/>
                <w:sz w:val="22"/>
                <w:szCs w:val="22"/>
              </w:rPr>
              <w:t xml:space="preserve"> </w:t>
            </w:r>
            <w:r w:rsidR="00066430" w:rsidRPr="00B81C49">
              <w:rPr>
                <w:color w:val="121F47" w:themeColor="accent1" w:themeShade="80"/>
                <w:sz w:val="22"/>
                <w:szCs w:val="22"/>
              </w:rPr>
              <w:t xml:space="preserve">- </w:t>
            </w:r>
            <w:r w:rsidRPr="00B81C49">
              <w:rPr>
                <w:color w:val="121F47" w:themeColor="accent1" w:themeShade="80"/>
                <w:sz w:val="22"/>
                <w:szCs w:val="22"/>
              </w:rPr>
              <w:t>Catholics do not worship Mary; they venerate her and the saints. Worship belongs to God alone.</w:t>
            </w:r>
            <w:r w:rsidR="00B81C49">
              <w:rPr>
                <w:color w:val="121F47" w:themeColor="accent1" w:themeShade="80"/>
                <w:sz w:val="22"/>
                <w:szCs w:val="22"/>
              </w:rPr>
              <w:t xml:space="preserve"> </w:t>
            </w:r>
            <w:r w:rsidR="00EB6ADF" w:rsidRPr="00B81C49">
              <w:rPr>
                <w:color w:val="121F47" w:themeColor="accent1" w:themeShade="80"/>
                <w:sz w:val="22"/>
                <w:szCs w:val="22"/>
              </w:rPr>
              <w:t>(CCC# 2132)</w:t>
            </w:r>
          </w:p>
        </w:tc>
      </w:tr>
      <w:tr w:rsidR="00505F2F" w:rsidRPr="00AE0AA0" w14:paraId="540AFF0F" w14:textId="77777777" w:rsidTr="003B4543">
        <w:trPr>
          <w:trHeight w:val="701"/>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Extended Learning Targets:</w:t>
            </w:r>
          </w:p>
          <w:p w14:paraId="3D507E53" w14:textId="0DE8F794" w:rsidR="00505F2F" w:rsidRPr="00066430" w:rsidRDefault="006D37C4" w:rsidP="006D37C4">
            <w:pPr>
              <w:pStyle w:val="TB1"/>
              <w:rPr>
                <w:i/>
                <w:iCs/>
                <w:sz w:val="24"/>
                <w:szCs w:val="24"/>
              </w:rPr>
            </w:pPr>
            <w:r>
              <w:rPr>
                <w:b/>
                <w:color w:val="050038"/>
                <w:sz w:val="24"/>
                <w:szCs w:val="24"/>
              </w:rPr>
              <w:t>N/A</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bCs/>
          <w:sz w:val="28"/>
          <w:szCs w:val="28"/>
        </w:rPr>
        <w:id w:val="-2026318060"/>
        <w:lock w:val="sdtContentLocked"/>
        <w:placeholder>
          <w:docPart w:val="DefaultPlaceholder_1081868574"/>
        </w:placeholder>
      </w:sdt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bCs/>
          <w:sz w:val="28"/>
          <w:szCs w:val="28"/>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iCs/>
          <w:color w:val="0070C0"/>
        </w:rPr>
        <w:id w:val="1648468411"/>
        <w:lock w:val="sdtContentLocked"/>
        <w:placeholder>
          <w:docPart w:val="DefaultPlaceholder_1081868574"/>
        </w:placeholder>
      </w:sdt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1778E79" w14:textId="0369B560" w:rsidR="0072670F" w:rsidRPr="006C77D4" w:rsidRDefault="00260BAB" w:rsidP="0072670F">
      <w:pPr>
        <w:pStyle w:val="ListParagraph"/>
        <w:numPr>
          <w:ilvl w:val="0"/>
          <w:numId w:val="3"/>
        </w:numPr>
        <w:rPr>
          <w:sz w:val="22"/>
        </w:rPr>
      </w:pPr>
      <w:r>
        <w:rPr>
          <w:color w:val="000000" w:themeColor="text1"/>
          <w:sz w:val="22"/>
          <w:szCs w:val="22"/>
        </w:rPr>
        <w:t>Is</w:t>
      </w:r>
      <w:r w:rsidR="00C05742">
        <w:rPr>
          <w:color w:val="000000" w:themeColor="text1"/>
          <w:sz w:val="22"/>
          <w:szCs w:val="22"/>
        </w:rPr>
        <w:t>aiah 7:10</w:t>
      </w:r>
      <w:r w:rsidR="006C77D4">
        <w:rPr>
          <w:color w:val="000000" w:themeColor="text1"/>
          <w:sz w:val="22"/>
          <w:szCs w:val="22"/>
        </w:rPr>
        <w:t>-</w:t>
      </w:r>
      <w:r w:rsidR="00C05742">
        <w:rPr>
          <w:color w:val="000000" w:themeColor="text1"/>
          <w:sz w:val="22"/>
          <w:szCs w:val="22"/>
        </w:rPr>
        <w:t>16 – Promise of Immanuel</w:t>
      </w:r>
    </w:p>
    <w:p w14:paraId="42D35F2E" w14:textId="378575BA" w:rsidR="006C77D4" w:rsidRPr="0027672E" w:rsidRDefault="006C77D4" w:rsidP="0072670F">
      <w:pPr>
        <w:pStyle w:val="ListParagraph"/>
        <w:numPr>
          <w:ilvl w:val="0"/>
          <w:numId w:val="3"/>
        </w:numPr>
        <w:rPr>
          <w:sz w:val="22"/>
        </w:rPr>
      </w:pPr>
      <w:r>
        <w:rPr>
          <w:color w:val="000000" w:themeColor="text1"/>
          <w:sz w:val="22"/>
          <w:szCs w:val="22"/>
        </w:rPr>
        <w:t>Matthew 1:</w:t>
      </w:r>
      <w:r w:rsidR="0027672E">
        <w:rPr>
          <w:color w:val="000000" w:themeColor="text1"/>
          <w:sz w:val="22"/>
          <w:szCs w:val="22"/>
        </w:rPr>
        <w:t>18-2:12 – Birth of Jesus and Visit of the Magi</w:t>
      </w:r>
    </w:p>
    <w:p w14:paraId="7FECCBAD" w14:textId="7E9B65CE" w:rsidR="0027672E" w:rsidRDefault="00C52FC7" w:rsidP="0072670F">
      <w:pPr>
        <w:pStyle w:val="ListParagraph"/>
        <w:numPr>
          <w:ilvl w:val="0"/>
          <w:numId w:val="3"/>
        </w:numPr>
        <w:rPr>
          <w:sz w:val="22"/>
        </w:rPr>
      </w:pPr>
      <w:r>
        <w:rPr>
          <w:sz w:val="22"/>
        </w:rPr>
        <w:t>Luke 1:26-45 – Annunciation to Mary</w:t>
      </w:r>
    </w:p>
    <w:p w14:paraId="398BC544" w14:textId="4A3F95AA" w:rsidR="00D841FB" w:rsidRDefault="00D841FB" w:rsidP="0072670F">
      <w:pPr>
        <w:pStyle w:val="ListParagraph"/>
        <w:numPr>
          <w:ilvl w:val="0"/>
          <w:numId w:val="3"/>
        </w:numPr>
        <w:rPr>
          <w:sz w:val="22"/>
        </w:rPr>
      </w:pPr>
      <w:r>
        <w:rPr>
          <w:sz w:val="22"/>
        </w:rPr>
        <w:t>Luke 2:22-28 – Presentation of Jesus</w:t>
      </w:r>
      <w:r w:rsidR="000B403C">
        <w:rPr>
          <w:sz w:val="22"/>
        </w:rPr>
        <w:t xml:space="preserve"> </w:t>
      </w:r>
      <w:r w:rsidR="008416FD">
        <w:rPr>
          <w:sz w:val="22"/>
        </w:rPr>
        <w:t>i</w:t>
      </w:r>
      <w:r w:rsidR="000B403C">
        <w:rPr>
          <w:sz w:val="22"/>
        </w:rPr>
        <w:t>n the Temple</w:t>
      </w:r>
    </w:p>
    <w:p w14:paraId="1957F20D" w14:textId="3EF4CEEE" w:rsidR="000B403C" w:rsidRPr="000021F1" w:rsidRDefault="008416FD" w:rsidP="0072670F">
      <w:pPr>
        <w:pStyle w:val="ListParagraph"/>
        <w:numPr>
          <w:ilvl w:val="0"/>
          <w:numId w:val="3"/>
        </w:numPr>
        <w:rPr>
          <w:sz w:val="22"/>
        </w:rPr>
      </w:pPr>
      <w:r>
        <w:rPr>
          <w:sz w:val="22"/>
        </w:rPr>
        <w:t>John 2:1-12 – Wedding Feast at Cana</w:t>
      </w:r>
    </w:p>
    <w:sdt>
      <w:sdtPr>
        <w:rPr>
          <w:b/>
          <w:bCs/>
          <w:color w:val="253F8F"/>
          <w:sz w:val="22"/>
          <w:szCs w:val="22"/>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6F7315BD" w:rsidR="00425940" w:rsidRPr="00B53ECF" w:rsidRDefault="008C6A1E" w:rsidP="00425940">
      <w:pPr>
        <w:pStyle w:val="ListParagraph"/>
        <w:numPr>
          <w:ilvl w:val="0"/>
          <w:numId w:val="3"/>
        </w:numPr>
        <w:rPr>
          <w:sz w:val="22"/>
        </w:rPr>
      </w:pPr>
      <w:r>
        <w:rPr>
          <w:color w:val="000000" w:themeColor="text1"/>
          <w:sz w:val="22"/>
          <w:szCs w:val="22"/>
        </w:rPr>
        <w:t>Matthew 12:4</w:t>
      </w:r>
      <w:r w:rsidR="00CA4D85">
        <w:rPr>
          <w:color w:val="000000" w:themeColor="text1"/>
          <w:sz w:val="22"/>
          <w:szCs w:val="22"/>
        </w:rPr>
        <w:t xml:space="preserve">6-50 – </w:t>
      </w:r>
      <w:r w:rsidR="00B53ECF">
        <w:rPr>
          <w:color w:val="000000" w:themeColor="text1"/>
          <w:sz w:val="22"/>
          <w:szCs w:val="22"/>
        </w:rPr>
        <w:t xml:space="preserve">Who are </w:t>
      </w:r>
      <w:r w:rsidR="00CA4D85">
        <w:rPr>
          <w:color w:val="000000" w:themeColor="text1"/>
          <w:sz w:val="22"/>
          <w:szCs w:val="22"/>
        </w:rPr>
        <w:t>My Mother and Brothers</w:t>
      </w:r>
    </w:p>
    <w:p w14:paraId="708A37DB" w14:textId="0B274985" w:rsidR="00B53ECF" w:rsidRPr="000021F1" w:rsidRDefault="00663FB7" w:rsidP="00425940">
      <w:pPr>
        <w:pStyle w:val="ListParagraph"/>
        <w:numPr>
          <w:ilvl w:val="0"/>
          <w:numId w:val="3"/>
        </w:numPr>
        <w:rPr>
          <w:sz w:val="22"/>
        </w:rPr>
      </w:pPr>
      <w:r>
        <w:rPr>
          <w:color w:val="000000" w:themeColor="text1"/>
          <w:sz w:val="22"/>
          <w:szCs w:val="22"/>
        </w:rPr>
        <w:t>John 19:26 – Jesus Entrust Mary to the Beloved Disciple</w:t>
      </w:r>
    </w:p>
    <w:sdt>
      <w:sdtPr>
        <w:rPr>
          <w:rFonts w:asciiTheme="majorHAnsi" w:eastAsiaTheme="majorEastAsia" w:hAnsiTheme="majorHAnsi" w:cstheme="majorBidi"/>
          <w:b/>
          <w:bCs/>
          <w:sz w:val="28"/>
          <w:szCs w:val="28"/>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bCs/>
          <w:i/>
          <w:iCs/>
          <w:color w:val="253F8F"/>
          <w:sz w:val="22"/>
          <w:szCs w:val="22"/>
        </w:rPr>
        <w:id w:val="953762177"/>
        <w:lock w:val="sdtContentLocked"/>
        <w:placeholder>
          <w:docPart w:val="DefaultPlaceholder_1081868574"/>
        </w:placeholder>
      </w:sdt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61ECF708" w:rsidR="00425940" w:rsidRPr="004A5BF2" w:rsidRDefault="008D69F5" w:rsidP="00425940">
      <w:pPr>
        <w:pStyle w:val="ListParagraph"/>
        <w:numPr>
          <w:ilvl w:val="0"/>
          <w:numId w:val="3"/>
        </w:numPr>
        <w:rPr>
          <w:sz w:val="22"/>
        </w:rPr>
      </w:pPr>
      <w:r>
        <w:rPr>
          <w:color w:val="000000" w:themeColor="text1"/>
          <w:sz w:val="22"/>
          <w:szCs w:val="22"/>
        </w:rPr>
        <w:t xml:space="preserve">Chapter 8 – “Jesus Christ” – Pgs. </w:t>
      </w:r>
      <w:r w:rsidR="004A5BF2">
        <w:rPr>
          <w:color w:val="000000" w:themeColor="text1"/>
          <w:sz w:val="22"/>
          <w:szCs w:val="22"/>
        </w:rPr>
        <w:t>91-92</w:t>
      </w:r>
    </w:p>
    <w:p w14:paraId="0FA4BE8E" w14:textId="436C7A11" w:rsidR="004A5BF2" w:rsidRPr="000021F1" w:rsidRDefault="006353B3" w:rsidP="00425940">
      <w:pPr>
        <w:pStyle w:val="ListParagraph"/>
        <w:numPr>
          <w:ilvl w:val="0"/>
          <w:numId w:val="3"/>
        </w:numPr>
        <w:rPr>
          <w:sz w:val="22"/>
        </w:rPr>
      </w:pPr>
      <w:r>
        <w:rPr>
          <w:color w:val="000000" w:themeColor="text1"/>
          <w:sz w:val="22"/>
          <w:szCs w:val="22"/>
        </w:rPr>
        <w:t xml:space="preserve">Chapter 14 – “Organization of the Church” – Pgs. </w:t>
      </w:r>
      <w:r w:rsidR="00B95E3C">
        <w:rPr>
          <w:color w:val="000000" w:themeColor="text1"/>
          <w:sz w:val="22"/>
          <w:szCs w:val="22"/>
        </w:rPr>
        <w:t>156-157</w:t>
      </w:r>
    </w:p>
    <w:sdt>
      <w:sdtPr>
        <w:rPr>
          <w:b/>
          <w:bCs/>
          <w:i/>
          <w:iCs/>
          <w:color w:val="253F8F"/>
          <w:sz w:val="22"/>
          <w:szCs w:val="22"/>
        </w:rPr>
        <w:id w:val="497628275"/>
        <w:lock w:val="sdtContentLocked"/>
        <w:placeholder>
          <w:docPart w:val="DefaultPlaceholder_1081868574"/>
        </w:placeholder>
      </w:sdt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0537212F" w:rsidR="00425940" w:rsidRPr="002065DF" w:rsidRDefault="002065DF" w:rsidP="002F7D3E">
      <w:pPr>
        <w:pStyle w:val="ListParagraph"/>
        <w:numPr>
          <w:ilvl w:val="0"/>
          <w:numId w:val="3"/>
        </w:numPr>
        <w:rPr>
          <w:sz w:val="22"/>
        </w:rPr>
      </w:pPr>
      <w:r>
        <w:rPr>
          <w:color w:val="000000" w:themeColor="text1"/>
          <w:sz w:val="22"/>
          <w:szCs w:val="22"/>
        </w:rPr>
        <w:t>Chapter 2 – “Who is Jesus” – Pg. 7</w:t>
      </w:r>
      <w:r w:rsidR="00182812">
        <w:rPr>
          <w:color w:val="000000" w:themeColor="text1"/>
          <w:sz w:val="22"/>
          <w:szCs w:val="22"/>
        </w:rPr>
        <w:t>7</w:t>
      </w:r>
    </w:p>
    <w:p w14:paraId="680348DA" w14:textId="50A1C6A0" w:rsidR="002065DF" w:rsidRPr="000021F1" w:rsidRDefault="002D5D21" w:rsidP="002F7D3E">
      <w:pPr>
        <w:pStyle w:val="ListParagraph"/>
        <w:numPr>
          <w:ilvl w:val="0"/>
          <w:numId w:val="3"/>
        </w:numPr>
        <w:rPr>
          <w:sz w:val="22"/>
        </w:rPr>
      </w:pPr>
      <w:r>
        <w:rPr>
          <w:sz w:val="22"/>
        </w:rPr>
        <w:t>Chapter 3 – “Paschal Mystery” – Pgs. 118-119</w:t>
      </w:r>
    </w:p>
    <w:sdt>
      <w:sdtPr>
        <w:rPr>
          <w:rFonts w:asciiTheme="majorHAnsi" w:eastAsiaTheme="majorEastAsia" w:hAnsiTheme="majorHAnsi" w:cstheme="majorBidi"/>
          <w:b/>
          <w:bCs/>
          <w:sz w:val="28"/>
          <w:szCs w:val="28"/>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bCs/>
          <w:i/>
          <w:iCs/>
          <w:color w:val="253F8F"/>
          <w:sz w:val="22"/>
          <w:szCs w:val="22"/>
        </w:rPr>
        <w:id w:val="-16699941"/>
        <w:lock w:val="sdtContentLocked"/>
        <w:placeholder>
          <w:docPart w:val="DefaultPlaceholder_1081868574"/>
        </w:placeholder>
      </w:sdt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0562FA02" w:rsidR="00B91FF2" w:rsidRPr="000C2C00" w:rsidRDefault="000C2C00" w:rsidP="00B91FF2">
      <w:pPr>
        <w:pStyle w:val="ListParagraph"/>
        <w:numPr>
          <w:ilvl w:val="0"/>
          <w:numId w:val="3"/>
        </w:numPr>
        <w:rPr>
          <w:sz w:val="22"/>
        </w:rPr>
      </w:pPr>
      <w:r>
        <w:rPr>
          <w:color w:val="000000" w:themeColor="text1"/>
          <w:sz w:val="22"/>
          <w:szCs w:val="22"/>
        </w:rPr>
        <w:t>“Call me Mom” – Life Night</w:t>
      </w:r>
    </w:p>
    <w:p w14:paraId="7E86FA63" w14:textId="28111452" w:rsidR="000C2C00" w:rsidRPr="006773E4" w:rsidRDefault="000C2C00" w:rsidP="00B91FF2">
      <w:pPr>
        <w:pStyle w:val="ListParagraph"/>
        <w:numPr>
          <w:ilvl w:val="0"/>
          <w:numId w:val="3"/>
        </w:numPr>
        <w:rPr>
          <w:sz w:val="22"/>
        </w:rPr>
      </w:pPr>
      <w:r>
        <w:rPr>
          <w:color w:val="000000" w:themeColor="text1"/>
          <w:sz w:val="22"/>
          <w:szCs w:val="22"/>
        </w:rPr>
        <w:t>“Know Your Mama” Life Night</w:t>
      </w:r>
    </w:p>
    <w:p w14:paraId="5B3636CA" w14:textId="14A25840" w:rsidR="006773E4" w:rsidRPr="006773E4" w:rsidRDefault="006773E4" w:rsidP="00B91FF2">
      <w:pPr>
        <w:pStyle w:val="ListParagraph"/>
        <w:numPr>
          <w:ilvl w:val="0"/>
          <w:numId w:val="3"/>
        </w:numPr>
        <w:rPr>
          <w:sz w:val="22"/>
        </w:rPr>
      </w:pPr>
      <w:r>
        <w:rPr>
          <w:color w:val="000000" w:themeColor="text1"/>
          <w:sz w:val="22"/>
          <w:szCs w:val="22"/>
        </w:rPr>
        <w:t>“Immaculata” – Life Night</w:t>
      </w:r>
    </w:p>
    <w:p w14:paraId="5674A4A9" w14:textId="54ECCB4E" w:rsidR="006773E4" w:rsidRPr="006773E4" w:rsidRDefault="006773E4" w:rsidP="00B91FF2">
      <w:pPr>
        <w:pStyle w:val="ListParagraph"/>
        <w:numPr>
          <w:ilvl w:val="0"/>
          <w:numId w:val="3"/>
        </w:numPr>
        <w:rPr>
          <w:sz w:val="22"/>
        </w:rPr>
      </w:pPr>
      <w:r>
        <w:rPr>
          <w:color w:val="000000" w:themeColor="text1"/>
          <w:sz w:val="22"/>
          <w:szCs w:val="22"/>
        </w:rPr>
        <w:t>“Saintly Minute: Mary as Theotokos” – Video</w:t>
      </w:r>
    </w:p>
    <w:p w14:paraId="6552BE58" w14:textId="59812138" w:rsidR="006773E4" w:rsidRPr="000021F1" w:rsidRDefault="006773E4" w:rsidP="00B91FF2">
      <w:pPr>
        <w:pStyle w:val="ListParagraph"/>
        <w:numPr>
          <w:ilvl w:val="0"/>
          <w:numId w:val="3"/>
        </w:numPr>
        <w:rPr>
          <w:sz w:val="22"/>
        </w:rPr>
      </w:pPr>
      <w:r>
        <w:rPr>
          <w:sz w:val="22"/>
        </w:rPr>
        <w:t>“A Mothers Love” – Video</w:t>
      </w:r>
    </w:p>
    <w:sdt>
      <w:sdtPr>
        <w:rPr>
          <w:b/>
          <w:bCs/>
          <w:i/>
          <w:iCs/>
          <w:color w:val="253F8F"/>
          <w:sz w:val="22"/>
          <w:szCs w:val="22"/>
        </w:rPr>
        <w:id w:val="-1739471699"/>
        <w:lock w:val="sdtContentLocked"/>
        <w:placeholder>
          <w:docPart w:val="DefaultPlaceholder_1081868574"/>
        </w:placeholder>
      </w:sdtPr>
      <w:sdtEndPr/>
      <w:sdtContent>
        <w:p w14:paraId="026F5DEE" w14:textId="7E5FC4E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r w:rsidRPr="000E66D7">
            <w:rPr>
              <w:b/>
              <w:color w:val="25408F" w:themeColor="accent1"/>
              <w:sz w:val="22"/>
              <w:szCs w:val="26"/>
            </w:rPr>
            <w:t xml:space="preserve"> </w:t>
          </w:r>
        </w:p>
      </w:sdtContent>
    </w:sdt>
    <w:p w14:paraId="05731B07" w14:textId="01859E2C" w:rsidR="00B91FF2" w:rsidRPr="002D5D21" w:rsidRDefault="00BB37C7" w:rsidP="002F7D3E">
      <w:pPr>
        <w:pStyle w:val="ListParagraph"/>
        <w:numPr>
          <w:ilvl w:val="0"/>
          <w:numId w:val="3"/>
        </w:numPr>
        <w:rPr>
          <w:color w:val="000000" w:themeColor="text1"/>
          <w:sz w:val="22"/>
        </w:rPr>
      </w:pPr>
      <w:r>
        <w:rPr>
          <w:color w:val="000000" w:themeColor="text1"/>
          <w:sz w:val="22"/>
          <w:szCs w:val="22"/>
        </w:rPr>
        <w:t>N/A</w:t>
      </w:r>
    </w:p>
    <w:sdt>
      <w:sdtPr>
        <w:rPr>
          <w:b/>
          <w:bCs/>
          <w:i/>
          <w:iCs/>
          <w:color w:val="253F8F"/>
          <w:sz w:val="22"/>
          <w:szCs w:val="22"/>
        </w:rPr>
        <w:id w:val="588208146"/>
        <w:lock w:val="contentLocked"/>
        <w:placeholder>
          <w:docPart w:val="EF94C790AB38460293ED58E53F10ABEF"/>
        </w:placeholder>
      </w:sdtPr>
      <w:sdtEndPr/>
      <w:sdtContent>
        <w:p w14:paraId="336D1C93" w14:textId="484E8168" w:rsidR="002D5D21" w:rsidRPr="000E66D7" w:rsidRDefault="002D5D21" w:rsidP="002D5D21">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p>
      </w:sdtContent>
    </w:sdt>
    <w:p w14:paraId="5625A1D5" w14:textId="7D5C50B6" w:rsidR="002D5D21" w:rsidRPr="002D5D21" w:rsidRDefault="00F11A7C" w:rsidP="002D5D21">
      <w:pPr>
        <w:pStyle w:val="ListParagraph"/>
        <w:numPr>
          <w:ilvl w:val="0"/>
          <w:numId w:val="3"/>
        </w:numPr>
        <w:rPr>
          <w:color w:val="000000" w:themeColor="text1"/>
          <w:sz w:val="22"/>
        </w:rPr>
      </w:pPr>
      <w:r>
        <w:rPr>
          <w:color w:val="000000" w:themeColor="text1"/>
          <w:sz w:val="22"/>
          <w:szCs w:val="22"/>
        </w:rPr>
        <w:t xml:space="preserve">Questions </w:t>
      </w:r>
      <w:r w:rsidR="007D7E1B">
        <w:rPr>
          <w:color w:val="000000" w:themeColor="text1"/>
          <w:sz w:val="22"/>
          <w:szCs w:val="22"/>
        </w:rPr>
        <w:t>80-85</w:t>
      </w:r>
      <w:r w:rsidR="00F51214">
        <w:rPr>
          <w:color w:val="000000" w:themeColor="text1"/>
          <w:sz w:val="22"/>
          <w:szCs w:val="22"/>
        </w:rPr>
        <w:t>, 147-149</w:t>
      </w:r>
    </w:p>
    <w:sdt>
      <w:sdtPr>
        <w:rPr>
          <w:b/>
          <w:bCs/>
          <w:i/>
          <w:iCs/>
          <w:color w:val="253F8F"/>
          <w:sz w:val="22"/>
          <w:szCs w:val="22"/>
        </w:rPr>
        <w:id w:val="-1131557954"/>
        <w:lock w:val="sdtContentLocked"/>
        <w:placeholder>
          <w:docPart w:val="DefaultPlaceholder_1081868574"/>
        </w:placeholder>
      </w:sdt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41E39C86" w:rsidR="00B91FF2" w:rsidRPr="000021F1" w:rsidRDefault="00E879B2" w:rsidP="002F7D3E">
      <w:pPr>
        <w:pStyle w:val="ListParagraph"/>
        <w:numPr>
          <w:ilvl w:val="0"/>
          <w:numId w:val="3"/>
        </w:numPr>
        <w:rPr>
          <w:sz w:val="22"/>
        </w:rPr>
      </w:pPr>
      <w:r>
        <w:rPr>
          <w:color w:val="000000" w:themeColor="text1"/>
          <w:sz w:val="22"/>
          <w:szCs w:val="22"/>
        </w:rPr>
        <w:t>Chosen – Lesson 19 “Who is Mary”</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lastRenderedPageBreak/>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759E7" w14:textId="77777777" w:rsidR="00AB0A3C" w:rsidRDefault="00AB0A3C" w:rsidP="00433E99">
      <w:pPr>
        <w:spacing w:after="0" w:line="240" w:lineRule="auto"/>
      </w:pPr>
      <w:r>
        <w:separator/>
      </w:r>
    </w:p>
  </w:endnote>
  <w:endnote w:type="continuationSeparator" w:id="0">
    <w:p w14:paraId="5BC0E83D" w14:textId="77777777" w:rsidR="00AB0A3C" w:rsidRDefault="00AB0A3C"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500A516A"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DD236D">
            <w:rPr>
              <w:noProof/>
            </w:rPr>
            <w:t>Theme 4:</w:t>
          </w:r>
          <w:r w:rsidR="00DD236D">
            <w:rPr>
              <w:noProof/>
            </w:rPr>
            <w:tab/>
            <w:t xml:space="preserve"> The Blessed Virgin Mary: Our Pathway to Knowing Jesus</w:t>
          </w:r>
          <w:r>
            <w:rPr>
              <w:noProof/>
            </w:rPr>
            <w:fldChar w:fldCharType="end"/>
          </w:r>
        </w:p>
      </w:tc>
      <w:tc>
        <w:tcPr>
          <w:tcW w:w="2012" w:type="pct"/>
        </w:tcPr>
        <w:p w14:paraId="42887AAC" w14:textId="20AEC699"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DD236D">
            <w:rPr>
              <w:noProof/>
            </w:rPr>
            <w:t>Unit 1:</w:t>
          </w:r>
          <w:r w:rsidR="00DD236D">
            <w:rPr>
              <w:noProof/>
            </w:rPr>
            <w:tab/>
            <w:t xml:space="preserve"> Who is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A65746">
            <w:rPr>
              <w:noProof/>
            </w:rPr>
            <w:t>1</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9CEDC" w14:textId="77777777" w:rsidR="00AB0A3C" w:rsidRDefault="00AB0A3C" w:rsidP="00433E99">
      <w:pPr>
        <w:spacing w:after="0" w:line="240" w:lineRule="auto"/>
      </w:pPr>
      <w:r>
        <w:separator/>
      </w:r>
    </w:p>
  </w:footnote>
  <w:footnote w:type="continuationSeparator" w:id="0">
    <w:p w14:paraId="08635A4D" w14:textId="77777777" w:rsidR="00AB0A3C" w:rsidRDefault="00AB0A3C"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42321"/>
    <w:multiLevelType w:val="hybridMultilevel"/>
    <w:tmpl w:val="A20A01E6"/>
    <w:lvl w:ilvl="0" w:tplc="0F6E57C2">
      <w:start w:val="1"/>
      <w:numFmt w:val="bullet"/>
      <w:lvlText w:val=""/>
      <w:lvlJc w:val="left"/>
      <w:pPr>
        <w:ind w:left="720" w:hanging="360"/>
      </w:pPr>
      <w:rPr>
        <w:rFonts w:ascii="Symbol" w:hAnsi="Symbol" w:hint="default"/>
      </w:rPr>
    </w:lvl>
    <w:lvl w:ilvl="1" w:tplc="3AFAEBA6">
      <w:start w:val="1"/>
      <w:numFmt w:val="bullet"/>
      <w:lvlText w:val="o"/>
      <w:lvlJc w:val="left"/>
      <w:pPr>
        <w:ind w:left="1440" w:hanging="360"/>
      </w:pPr>
      <w:rPr>
        <w:rFonts w:ascii="Courier New" w:hAnsi="Courier New" w:hint="default"/>
      </w:rPr>
    </w:lvl>
    <w:lvl w:ilvl="2" w:tplc="D2324286">
      <w:start w:val="1"/>
      <w:numFmt w:val="bullet"/>
      <w:lvlText w:val=""/>
      <w:lvlJc w:val="left"/>
      <w:pPr>
        <w:ind w:left="2160" w:hanging="360"/>
      </w:pPr>
      <w:rPr>
        <w:rFonts w:ascii="Wingdings" w:hAnsi="Wingdings" w:hint="default"/>
      </w:rPr>
    </w:lvl>
    <w:lvl w:ilvl="3" w:tplc="91061FB6">
      <w:start w:val="1"/>
      <w:numFmt w:val="bullet"/>
      <w:lvlText w:val=""/>
      <w:lvlJc w:val="left"/>
      <w:pPr>
        <w:ind w:left="2880" w:hanging="360"/>
      </w:pPr>
      <w:rPr>
        <w:rFonts w:ascii="Symbol" w:hAnsi="Symbol" w:hint="default"/>
      </w:rPr>
    </w:lvl>
    <w:lvl w:ilvl="4" w:tplc="E9D050F6">
      <w:start w:val="1"/>
      <w:numFmt w:val="bullet"/>
      <w:lvlText w:val="o"/>
      <w:lvlJc w:val="left"/>
      <w:pPr>
        <w:ind w:left="3600" w:hanging="360"/>
      </w:pPr>
      <w:rPr>
        <w:rFonts w:ascii="Courier New" w:hAnsi="Courier New" w:hint="default"/>
      </w:rPr>
    </w:lvl>
    <w:lvl w:ilvl="5" w:tplc="453A15F6">
      <w:start w:val="1"/>
      <w:numFmt w:val="bullet"/>
      <w:lvlText w:val=""/>
      <w:lvlJc w:val="left"/>
      <w:pPr>
        <w:ind w:left="4320" w:hanging="360"/>
      </w:pPr>
      <w:rPr>
        <w:rFonts w:ascii="Wingdings" w:hAnsi="Wingdings" w:hint="default"/>
      </w:rPr>
    </w:lvl>
    <w:lvl w:ilvl="6" w:tplc="C1461BAE">
      <w:start w:val="1"/>
      <w:numFmt w:val="bullet"/>
      <w:lvlText w:val=""/>
      <w:lvlJc w:val="left"/>
      <w:pPr>
        <w:ind w:left="5040" w:hanging="360"/>
      </w:pPr>
      <w:rPr>
        <w:rFonts w:ascii="Symbol" w:hAnsi="Symbol" w:hint="default"/>
      </w:rPr>
    </w:lvl>
    <w:lvl w:ilvl="7" w:tplc="66403278">
      <w:start w:val="1"/>
      <w:numFmt w:val="bullet"/>
      <w:lvlText w:val="o"/>
      <w:lvlJc w:val="left"/>
      <w:pPr>
        <w:ind w:left="5760" w:hanging="360"/>
      </w:pPr>
      <w:rPr>
        <w:rFonts w:ascii="Courier New" w:hAnsi="Courier New" w:hint="default"/>
      </w:rPr>
    </w:lvl>
    <w:lvl w:ilvl="8" w:tplc="9EBAC12E">
      <w:start w:val="1"/>
      <w:numFmt w:val="bullet"/>
      <w:lvlText w:val=""/>
      <w:lvlJc w:val="left"/>
      <w:pPr>
        <w:ind w:left="6480" w:hanging="360"/>
      </w:pPr>
      <w:rPr>
        <w:rFonts w:ascii="Wingdings" w:hAnsi="Wingdings" w:hint="default"/>
      </w:rPr>
    </w:lvl>
  </w:abstractNum>
  <w:abstractNum w:abstractNumId="1"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D4B7D74"/>
    <w:multiLevelType w:val="multilevel"/>
    <w:tmpl w:val="04CA27AC"/>
    <w:lvl w:ilvl="0">
      <w:start w:val="1"/>
      <w:numFmt w:val="decimal"/>
      <w:lvlText w:val="%1"/>
      <w:lvlJc w:val="left"/>
      <w:pPr>
        <w:ind w:left="501" w:hanging="402"/>
      </w:pPr>
      <w:rPr>
        <w:rFonts w:hint="default"/>
      </w:rPr>
    </w:lvl>
    <w:lvl w:ilvl="1">
      <w:start w:val="3"/>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3"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4" w15:restartNumberingAfterBreak="0">
    <w:nsid w:val="343052A5"/>
    <w:multiLevelType w:val="hybridMultilevel"/>
    <w:tmpl w:val="5296B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33157B"/>
    <w:multiLevelType w:val="hybridMultilevel"/>
    <w:tmpl w:val="7B5CE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A97A87"/>
    <w:multiLevelType w:val="multilevel"/>
    <w:tmpl w:val="CB0E4CFE"/>
    <w:lvl w:ilvl="0">
      <w:start w:val="5"/>
      <w:numFmt w:val="decimal"/>
      <w:lvlText w:val="%1"/>
      <w:lvlJc w:val="left"/>
      <w:pPr>
        <w:ind w:left="501" w:hanging="402"/>
        <w:jc w:val="right"/>
      </w:pPr>
      <w:rPr>
        <w:rFonts w:hint="default"/>
      </w:rPr>
    </w:lvl>
    <w:lvl w:ilvl="1">
      <w:start w:val="6"/>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7" w15:restartNumberingAfterBreak="0">
    <w:nsid w:val="7ACB0C05"/>
    <w:multiLevelType w:val="hybridMultilevel"/>
    <w:tmpl w:val="A09E7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5"/>
  </w:num>
  <w:num w:numId="5">
    <w:abstractNumId w:val="7"/>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qwUAt+fsdSwAAAA="/>
  </w:docVars>
  <w:rsids>
    <w:rsidRoot w:val="00D242A8"/>
    <w:rsid w:val="000021F1"/>
    <w:rsid w:val="00034CFB"/>
    <w:rsid w:val="00066430"/>
    <w:rsid w:val="000805B7"/>
    <w:rsid w:val="000B28B3"/>
    <w:rsid w:val="000B403C"/>
    <w:rsid w:val="000C2C00"/>
    <w:rsid w:val="000C2C10"/>
    <w:rsid w:val="000D4FB3"/>
    <w:rsid w:val="000E66D7"/>
    <w:rsid w:val="00120009"/>
    <w:rsid w:val="00122DDE"/>
    <w:rsid w:val="0013194F"/>
    <w:rsid w:val="001510F1"/>
    <w:rsid w:val="00155818"/>
    <w:rsid w:val="00167332"/>
    <w:rsid w:val="00172E93"/>
    <w:rsid w:val="00182812"/>
    <w:rsid w:val="0018558E"/>
    <w:rsid w:val="001E2600"/>
    <w:rsid w:val="001E2968"/>
    <w:rsid w:val="001E6FE5"/>
    <w:rsid w:val="001F729A"/>
    <w:rsid w:val="00200037"/>
    <w:rsid w:val="002065DF"/>
    <w:rsid w:val="002522C8"/>
    <w:rsid w:val="00260BAB"/>
    <w:rsid w:val="0027672E"/>
    <w:rsid w:val="002B2529"/>
    <w:rsid w:val="002D5D21"/>
    <w:rsid w:val="002E257A"/>
    <w:rsid w:val="002F1C94"/>
    <w:rsid w:val="002F7D3E"/>
    <w:rsid w:val="003123EA"/>
    <w:rsid w:val="00340135"/>
    <w:rsid w:val="003619F7"/>
    <w:rsid w:val="0039081B"/>
    <w:rsid w:val="00392C3C"/>
    <w:rsid w:val="003B4543"/>
    <w:rsid w:val="003C4BAF"/>
    <w:rsid w:val="003D47C6"/>
    <w:rsid w:val="003E28E5"/>
    <w:rsid w:val="00405F58"/>
    <w:rsid w:val="00425940"/>
    <w:rsid w:val="00433E99"/>
    <w:rsid w:val="004639F5"/>
    <w:rsid w:val="00464424"/>
    <w:rsid w:val="00467804"/>
    <w:rsid w:val="00497000"/>
    <w:rsid w:val="004A5BF2"/>
    <w:rsid w:val="004A67D5"/>
    <w:rsid w:val="004B2378"/>
    <w:rsid w:val="004C66E8"/>
    <w:rsid w:val="004E3BFF"/>
    <w:rsid w:val="00505F2F"/>
    <w:rsid w:val="00536F7B"/>
    <w:rsid w:val="005433EA"/>
    <w:rsid w:val="005B2802"/>
    <w:rsid w:val="005B281C"/>
    <w:rsid w:val="005E7EB4"/>
    <w:rsid w:val="005F16E8"/>
    <w:rsid w:val="006340AB"/>
    <w:rsid w:val="006353B3"/>
    <w:rsid w:val="00656B0D"/>
    <w:rsid w:val="00662AB9"/>
    <w:rsid w:val="00663FB7"/>
    <w:rsid w:val="006674FD"/>
    <w:rsid w:val="006773E4"/>
    <w:rsid w:val="00682188"/>
    <w:rsid w:val="0069168C"/>
    <w:rsid w:val="00693FBD"/>
    <w:rsid w:val="00697BD0"/>
    <w:rsid w:val="006A1793"/>
    <w:rsid w:val="006A19B8"/>
    <w:rsid w:val="006A2830"/>
    <w:rsid w:val="006A6897"/>
    <w:rsid w:val="006B32D1"/>
    <w:rsid w:val="006C77D4"/>
    <w:rsid w:val="006D37C4"/>
    <w:rsid w:val="006D56A7"/>
    <w:rsid w:val="00701D95"/>
    <w:rsid w:val="0072670F"/>
    <w:rsid w:val="00767526"/>
    <w:rsid w:val="00774B43"/>
    <w:rsid w:val="00794FA2"/>
    <w:rsid w:val="007D392E"/>
    <w:rsid w:val="007D7E1B"/>
    <w:rsid w:val="0083125D"/>
    <w:rsid w:val="008416FD"/>
    <w:rsid w:val="00883F82"/>
    <w:rsid w:val="008C6A1E"/>
    <w:rsid w:val="008D69F5"/>
    <w:rsid w:val="008E3E8D"/>
    <w:rsid w:val="00911BA7"/>
    <w:rsid w:val="00911CAA"/>
    <w:rsid w:val="00953F57"/>
    <w:rsid w:val="0096419B"/>
    <w:rsid w:val="0096650A"/>
    <w:rsid w:val="00985739"/>
    <w:rsid w:val="00990323"/>
    <w:rsid w:val="00992C79"/>
    <w:rsid w:val="009966C5"/>
    <w:rsid w:val="009A1B25"/>
    <w:rsid w:val="009F2DC8"/>
    <w:rsid w:val="009F300D"/>
    <w:rsid w:val="009F7AD7"/>
    <w:rsid w:val="00A037A3"/>
    <w:rsid w:val="00A403C5"/>
    <w:rsid w:val="00A65746"/>
    <w:rsid w:val="00A74DBB"/>
    <w:rsid w:val="00A81BC5"/>
    <w:rsid w:val="00AB0A3C"/>
    <w:rsid w:val="00AE0AA0"/>
    <w:rsid w:val="00B136E2"/>
    <w:rsid w:val="00B27E15"/>
    <w:rsid w:val="00B53ECF"/>
    <w:rsid w:val="00B81C49"/>
    <w:rsid w:val="00B910D9"/>
    <w:rsid w:val="00B91FF2"/>
    <w:rsid w:val="00B95E3C"/>
    <w:rsid w:val="00BA4284"/>
    <w:rsid w:val="00BB37C7"/>
    <w:rsid w:val="00C05742"/>
    <w:rsid w:val="00C17139"/>
    <w:rsid w:val="00C33DCF"/>
    <w:rsid w:val="00C3500B"/>
    <w:rsid w:val="00C428BE"/>
    <w:rsid w:val="00C42E48"/>
    <w:rsid w:val="00C52FC7"/>
    <w:rsid w:val="00CA4D85"/>
    <w:rsid w:val="00CD2B6F"/>
    <w:rsid w:val="00D02EF8"/>
    <w:rsid w:val="00D242A8"/>
    <w:rsid w:val="00D841FB"/>
    <w:rsid w:val="00D93EE1"/>
    <w:rsid w:val="00DA1766"/>
    <w:rsid w:val="00DD236D"/>
    <w:rsid w:val="00DD6962"/>
    <w:rsid w:val="00E37E66"/>
    <w:rsid w:val="00E879B2"/>
    <w:rsid w:val="00EA06A0"/>
    <w:rsid w:val="00EA1A9D"/>
    <w:rsid w:val="00EB6ADF"/>
    <w:rsid w:val="00F11A7C"/>
    <w:rsid w:val="00F34452"/>
    <w:rsid w:val="00F51214"/>
    <w:rsid w:val="00F72711"/>
    <w:rsid w:val="00F74797"/>
    <w:rsid w:val="00F80C22"/>
    <w:rsid w:val="00F82775"/>
    <w:rsid w:val="00FD777D"/>
    <w:rsid w:val="15D28C50"/>
    <w:rsid w:val="6C4CA8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2A87E9E"/>
  <w15:docId w15:val="{FACDBC7B-E831-489E-A85E-A318AA3C4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2"/>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3"/>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34"/>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6A28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283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971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056549" w:rsidP="00056549">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EF94C790AB38460293ED58E53F10ABEF"/>
        <w:category>
          <w:name w:val="General"/>
          <w:gallery w:val="placeholder"/>
        </w:category>
        <w:types>
          <w:type w:val="bbPlcHdr"/>
        </w:types>
        <w:behaviors>
          <w:behavior w:val="content"/>
        </w:behaviors>
        <w:guid w:val="{760FA939-D7C4-4B46-93FC-D36184BA34EC}"/>
      </w:docPartPr>
      <w:docPartBody>
        <w:p w:rsidR="00F74497" w:rsidRDefault="00056549" w:rsidP="00056549">
          <w:pPr>
            <w:pStyle w:val="EF94C790AB38460293ED58E53F10ABEF"/>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 w15:restartNumberingAfterBreak="0">
    <w:nsid w:val="4C3842C7"/>
    <w:multiLevelType w:val="multilevel"/>
    <w:tmpl w:val="0302BC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173A2"/>
    <w:rsid w:val="0003477E"/>
    <w:rsid w:val="00056549"/>
    <w:rsid w:val="00075D82"/>
    <w:rsid w:val="00134DD0"/>
    <w:rsid w:val="0014192A"/>
    <w:rsid w:val="001D7252"/>
    <w:rsid w:val="00290BC5"/>
    <w:rsid w:val="002A603E"/>
    <w:rsid w:val="003023A1"/>
    <w:rsid w:val="00333B87"/>
    <w:rsid w:val="003F29A0"/>
    <w:rsid w:val="0040046A"/>
    <w:rsid w:val="00434961"/>
    <w:rsid w:val="00470FF9"/>
    <w:rsid w:val="00495997"/>
    <w:rsid w:val="005314EC"/>
    <w:rsid w:val="005A684D"/>
    <w:rsid w:val="0067050B"/>
    <w:rsid w:val="006D4F2C"/>
    <w:rsid w:val="00705E78"/>
    <w:rsid w:val="008561D2"/>
    <w:rsid w:val="008B7F06"/>
    <w:rsid w:val="009170FD"/>
    <w:rsid w:val="009832E2"/>
    <w:rsid w:val="009A4525"/>
    <w:rsid w:val="00A11357"/>
    <w:rsid w:val="00A71308"/>
    <w:rsid w:val="00AF4AED"/>
    <w:rsid w:val="00BB5D28"/>
    <w:rsid w:val="00BB5DDE"/>
    <w:rsid w:val="00BB75F5"/>
    <w:rsid w:val="00C0194C"/>
    <w:rsid w:val="00C653CC"/>
    <w:rsid w:val="00C90304"/>
    <w:rsid w:val="00CB5635"/>
    <w:rsid w:val="00D41FC3"/>
    <w:rsid w:val="00F013BD"/>
    <w:rsid w:val="00F61C4E"/>
    <w:rsid w:val="00F744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56549"/>
    <w:rPr>
      <w:color w:val="808080"/>
    </w:rPr>
  </w:style>
  <w:style w:type="paragraph" w:customStyle="1" w:styleId="EF94C790AB38460293ED58E53F10ABEF">
    <w:name w:val="EF94C790AB38460293ED58E53F10ABEF"/>
    <w:rsid w:val="00056549"/>
  </w:style>
  <w:style w:type="paragraph" w:customStyle="1" w:styleId="3CD7694377CF48FBAE701807AB7D9C2A">
    <w:name w:val="3CD7694377CF48FBAE701807AB7D9C2A"/>
    <w:rsid w:val="00056549"/>
    <w:pPr>
      <w:spacing w:after="60" w:line="240" w:lineRule="auto"/>
      <w:ind w:left="697" w:hanging="360"/>
      <w:contextualSpacing/>
    </w:pPr>
    <w:rPr>
      <w:bCs/>
      <w:color w:val="000000" w:themeColor="text1"/>
      <w:sz w:val="21"/>
      <w:szCs w:val="21"/>
    </w:rPr>
  </w:style>
  <w:style w:type="paragraph" w:styleId="ListParagraph">
    <w:name w:val="List Paragraph"/>
    <w:basedOn w:val="Normal"/>
    <w:uiPriority w:val="34"/>
    <w:qFormat/>
    <w:rsid w:val="0040046A"/>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F00CD2F0DDC14BB6FC988836597E6E" ma:contentTypeVersion="8" ma:contentTypeDescription="Create a new document." ma:contentTypeScope="" ma:versionID="d8375be14ebfdfbf3b0b12e275306b5e">
  <xsd:schema xmlns:xsd="http://www.w3.org/2001/XMLSchema" xmlns:xs="http://www.w3.org/2001/XMLSchema" xmlns:p="http://schemas.microsoft.com/office/2006/metadata/properties" xmlns:ns2="aba67fbe-974c-4316-b9a2-38c9a731baec" targetNamespace="http://schemas.microsoft.com/office/2006/metadata/properties" ma:root="true" ma:fieldsID="62c7d2a9e4b7401fde4e747598a285fa" ns2:_="">
    <xsd:import namespace="aba67fbe-974c-4316-b9a2-38c9a731ba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a67fbe-974c-4316-b9a2-38c9a731b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EF473BD-6DE6-4E13-8EA8-61FAA1CF2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a67fbe-974c-4316-b9a2-38c9a731b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1BD4D1-678D-4174-AC00-AE771E192830}">
  <ds:schemaRefs>
    <ds:schemaRef ds:uri="http://schemas.openxmlformats.org/officeDocument/2006/bibliography"/>
  </ds:schemaRefs>
</ds:datastoreItem>
</file>

<file path=customXml/itemProps4.xml><?xml version="1.0" encoding="utf-8"?>
<ds:datastoreItem xmlns:ds="http://schemas.openxmlformats.org/officeDocument/2006/customXml" ds:itemID="{326261D4-7645-4683-872A-B0B53D44CAE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9A41BB7-E828-49F7-998A-ACDC3B242C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5</Pages>
  <Words>879</Words>
  <Characters>5013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73</cp:revision>
  <cp:lastPrinted>2020-06-17T00:57:00Z</cp:lastPrinted>
  <dcterms:created xsi:type="dcterms:W3CDTF">2020-02-11T21:17:00Z</dcterms:created>
  <dcterms:modified xsi:type="dcterms:W3CDTF">2021-12-16T19:14:00Z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0x01010056F00CD2F0DDC14BB6FC988836597E6E</vt:lpwstr>
  </property>
</Properties>
</file>